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Pr="00424BCB" w:rsidRDefault="00A9654E" w:rsidP="00A96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Аналитическая записка к отчету об итогах деятельности</w:t>
      </w:r>
    </w:p>
    <w:p w:rsidR="00A9654E" w:rsidRPr="00267259" w:rsidRDefault="00A9654E" w:rsidP="00A96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учреждения </w:t>
      </w:r>
    </w:p>
    <w:p w:rsidR="00A9654E" w:rsidRPr="00267259" w:rsidRDefault="00A9654E" w:rsidP="00A96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Центр молодежи </w:t>
      </w: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Альтаир</w:t>
      </w: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A96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Новосибирска</w:t>
      </w:r>
    </w:p>
    <w:p w:rsidR="00A9654E" w:rsidRPr="00267259" w:rsidRDefault="007C795A" w:rsidP="00A96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2018</w:t>
      </w:r>
      <w:r w:rsidR="00A9654E" w:rsidRPr="00267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9654E" w:rsidRPr="00046BA5" w:rsidRDefault="00A9654E" w:rsidP="00A965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54E" w:rsidRPr="00046BA5" w:rsidRDefault="00A9654E" w:rsidP="00A965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54E" w:rsidRPr="00014DF7" w:rsidRDefault="007C795A" w:rsidP="00A965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Цель и задачи на 2018</w:t>
      </w:r>
      <w:r w:rsidR="00A9654E" w:rsidRPr="00014DF7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A9654E" w:rsidRDefault="00A9654E" w:rsidP="00A965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Cs/>
          <w:sz w:val="28"/>
          <w:szCs w:val="28"/>
        </w:rPr>
        <w:t>Кроме в</w:t>
      </w:r>
      <w:r w:rsidR="007C795A">
        <w:rPr>
          <w:rFonts w:ascii="Times New Roman" w:hAnsi="Times New Roman"/>
          <w:bCs/>
          <w:sz w:val="28"/>
          <w:szCs w:val="28"/>
        </w:rPr>
        <w:t>ыполнения уставных задач на 2018</w:t>
      </w:r>
      <w:r w:rsidRPr="00014DF7">
        <w:rPr>
          <w:rFonts w:ascii="Times New Roman" w:hAnsi="Times New Roman"/>
          <w:bCs/>
          <w:sz w:val="28"/>
          <w:szCs w:val="28"/>
        </w:rPr>
        <w:t xml:space="preserve"> год была запланирована реализация </w:t>
      </w:r>
      <w:r w:rsidR="007C795A">
        <w:rPr>
          <w:rFonts w:ascii="Times New Roman" w:hAnsi="Times New Roman"/>
          <w:bCs/>
          <w:sz w:val="28"/>
          <w:szCs w:val="28"/>
        </w:rPr>
        <w:t>основного</w:t>
      </w:r>
      <w:r w:rsidRPr="00014DF7">
        <w:rPr>
          <w:rFonts w:ascii="Times New Roman" w:hAnsi="Times New Roman"/>
          <w:bCs/>
          <w:sz w:val="28"/>
          <w:szCs w:val="28"/>
        </w:rPr>
        <w:t xml:space="preserve"> этап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14DF7">
        <w:rPr>
          <w:rFonts w:ascii="Times New Roman" w:hAnsi="Times New Roman"/>
          <w:bCs/>
          <w:sz w:val="28"/>
          <w:szCs w:val="28"/>
        </w:rPr>
        <w:t>программы развития</w:t>
      </w:r>
      <w:r>
        <w:rPr>
          <w:rFonts w:ascii="Times New Roman" w:hAnsi="Times New Roman"/>
          <w:bCs/>
          <w:sz w:val="28"/>
          <w:szCs w:val="28"/>
        </w:rPr>
        <w:t xml:space="preserve"> учрежде</w:t>
      </w:r>
      <w:r w:rsidR="007C795A">
        <w:rPr>
          <w:rFonts w:ascii="Times New Roman" w:hAnsi="Times New Roman"/>
          <w:bCs/>
          <w:sz w:val="28"/>
          <w:szCs w:val="28"/>
        </w:rPr>
        <w:t>ния, утвержденной на период 2018 – 2021</w:t>
      </w:r>
      <w:r w:rsidR="00F72CD7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A9654E" w:rsidRPr="00014DF7" w:rsidRDefault="00A9654E" w:rsidP="00A965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654E" w:rsidRDefault="00A9654E" w:rsidP="00A965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Единой целью программы развития</w:t>
      </w:r>
      <w:r w:rsidRPr="00014DF7">
        <w:rPr>
          <w:rFonts w:ascii="Times New Roman" w:hAnsi="Times New Roman"/>
          <w:bCs/>
          <w:sz w:val="28"/>
          <w:szCs w:val="28"/>
        </w:rPr>
        <w:t xml:space="preserve"> является </w:t>
      </w:r>
    </w:p>
    <w:p w:rsidR="00A9654E" w:rsidRDefault="00A9654E" w:rsidP="00A965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успешной социализации и эффективной самореализации молодежи;</w:t>
      </w:r>
    </w:p>
    <w:p w:rsidR="00A9654E" w:rsidRDefault="00A9654E" w:rsidP="00A965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использование потенциала молодого человека в интересах инновационного развития города. </w:t>
      </w:r>
    </w:p>
    <w:p w:rsidR="00A9654E" w:rsidRPr="00014DF7" w:rsidRDefault="00A9654E" w:rsidP="00A9654E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654E" w:rsidRPr="00267259" w:rsidRDefault="00A9654E" w:rsidP="00A9654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з</w:t>
      </w:r>
      <w:r w:rsidRPr="00267259">
        <w:rPr>
          <w:rFonts w:ascii="Times New Roman" w:hAnsi="Times New Roman"/>
          <w:b/>
          <w:bCs/>
          <w:sz w:val="28"/>
          <w:szCs w:val="28"/>
        </w:rPr>
        <w:t>адач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 w:rsidRPr="00267259">
        <w:rPr>
          <w:rFonts w:ascii="Times New Roman" w:hAnsi="Times New Roman"/>
          <w:b/>
          <w:bCs/>
          <w:sz w:val="28"/>
          <w:szCs w:val="28"/>
        </w:rPr>
        <w:t xml:space="preserve"> Программы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Ц</w:t>
      </w:r>
      <w:r w:rsidR="007C795A">
        <w:rPr>
          <w:rFonts w:ascii="Times New Roman" w:hAnsi="Times New Roman"/>
          <w:b/>
          <w:bCs/>
          <w:sz w:val="28"/>
          <w:szCs w:val="28"/>
        </w:rPr>
        <w:t>ентра молодежи «Альтаир» на 2018</w:t>
      </w:r>
      <w:r w:rsidRPr="00267259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являлись:</w:t>
      </w:r>
    </w:p>
    <w:p w:rsidR="00A9654E" w:rsidRDefault="00A9654E" w:rsidP="00A9654E">
      <w:pPr>
        <w:pStyle w:val="a5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Создание общегородской событийной молодежной площадки.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Усиление социально-значимой работы в основной деятельности.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Расширение охвата молодёжной аудитории услугами центра.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eastAsia="Times New Roman" w:hAnsi="Times New Roman"/>
          <w:bCs/>
          <w:sz w:val="28"/>
          <w:szCs w:val="28"/>
        </w:rPr>
        <w:t>Развитие пространств третьего места.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Создание кадрового резерва Центра.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Оптимизация организационно-штатной структуры.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Расширение социального партнерства.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Совершенствование информационной работы.</w:t>
      </w:r>
    </w:p>
    <w:p w:rsidR="007C795A" w:rsidRPr="007C795A" w:rsidRDefault="007C795A" w:rsidP="007C79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95A">
        <w:rPr>
          <w:rFonts w:ascii="Times New Roman" w:hAnsi="Times New Roman"/>
          <w:sz w:val="28"/>
          <w:szCs w:val="28"/>
        </w:rPr>
        <w:t>Формирование электронного банка «лучших практик» по работе с молодежью.</w:t>
      </w:r>
    </w:p>
    <w:p w:rsidR="00A9654E" w:rsidRPr="00126DB1" w:rsidRDefault="00A9654E" w:rsidP="00A9654E">
      <w:pPr>
        <w:tabs>
          <w:tab w:val="left" w:pos="567"/>
          <w:tab w:val="left" w:pos="851"/>
        </w:tabs>
        <w:spacing w:before="480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26DB1">
        <w:rPr>
          <w:rFonts w:ascii="Times New Roman" w:hAnsi="Times New Roman"/>
          <w:b/>
          <w:bCs/>
          <w:sz w:val="28"/>
          <w:szCs w:val="28"/>
        </w:rPr>
        <w:t>2. Направления работы учреждения.</w:t>
      </w:r>
    </w:p>
    <w:p w:rsidR="00A9654E" w:rsidRDefault="00A9654E" w:rsidP="00A9654E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Лидирующими</w:t>
      </w:r>
      <w:r w:rsidRPr="00014DF7">
        <w:rPr>
          <w:rFonts w:ascii="Times New Roman" w:hAnsi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014DF7">
        <w:rPr>
          <w:rFonts w:ascii="Times New Roman" w:hAnsi="Times New Roman"/>
          <w:bCs/>
          <w:sz w:val="28"/>
          <w:szCs w:val="28"/>
        </w:rPr>
        <w:t xml:space="preserve"> деятельности учреждения </w:t>
      </w:r>
      <w:r>
        <w:rPr>
          <w:rFonts w:ascii="Times New Roman" w:hAnsi="Times New Roman"/>
          <w:bCs/>
          <w:sz w:val="28"/>
          <w:szCs w:val="28"/>
        </w:rPr>
        <w:t>в</w:t>
      </w:r>
      <w:r w:rsidRPr="00014DF7">
        <w:rPr>
          <w:rFonts w:ascii="Times New Roman" w:hAnsi="Times New Roman"/>
          <w:bCs/>
          <w:sz w:val="28"/>
          <w:szCs w:val="28"/>
        </w:rPr>
        <w:t xml:space="preserve"> </w:t>
      </w:r>
      <w:r w:rsidR="006F00E4">
        <w:rPr>
          <w:rFonts w:ascii="Times New Roman" w:hAnsi="Times New Roman"/>
          <w:bCs/>
          <w:sz w:val="28"/>
          <w:szCs w:val="28"/>
        </w:rPr>
        <w:t>201</w:t>
      </w:r>
      <w:r w:rsidR="006F00E4" w:rsidRPr="006F00E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Pr="00014DF7">
        <w:rPr>
          <w:rFonts w:ascii="Times New Roman" w:hAnsi="Times New Roman"/>
          <w:bCs/>
          <w:sz w:val="28"/>
          <w:szCs w:val="28"/>
        </w:rPr>
        <w:t>можно назвать</w:t>
      </w:r>
      <w:r>
        <w:rPr>
          <w:rFonts w:ascii="Times New Roman" w:hAnsi="Times New Roman"/>
          <w:bCs/>
          <w:sz w:val="28"/>
          <w:szCs w:val="28"/>
        </w:rPr>
        <w:t xml:space="preserve"> следующие:</w:t>
      </w:r>
      <w:r w:rsidRPr="00014DF7">
        <w:rPr>
          <w:rFonts w:ascii="Times New Roman" w:hAnsi="Times New Roman"/>
          <w:bCs/>
          <w:sz w:val="28"/>
          <w:szCs w:val="28"/>
        </w:rPr>
        <w:t xml:space="preserve"> </w:t>
      </w:r>
      <w:r w:rsidRPr="00AB5164">
        <w:rPr>
          <w:rFonts w:ascii="Times New Roman" w:hAnsi="Times New Roman"/>
          <w:b/>
          <w:bCs/>
          <w:sz w:val="28"/>
          <w:szCs w:val="28"/>
        </w:rPr>
        <w:t>«Содействие развитию активной жизненной позиции молодежи»</w:t>
      </w:r>
      <w:r w:rsidRPr="00014DF7">
        <w:rPr>
          <w:rFonts w:ascii="Times New Roman" w:hAnsi="Times New Roman"/>
          <w:bCs/>
          <w:sz w:val="28"/>
          <w:szCs w:val="28"/>
        </w:rPr>
        <w:t xml:space="preserve"> и </w:t>
      </w:r>
      <w:r w:rsidRPr="00AB5164">
        <w:rPr>
          <w:rFonts w:ascii="Times New Roman" w:hAnsi="Times New Roman"/>
          <w:b/>
          <w:bCs/>
          <w:sz w:val="28"/>
          <w:szCs w:val="28"/>
        </w:rPr>
        <w:t>«Содействие формированию здорового образа жизни в молодёжной среде»</w:t>
      </w:r>
      <w:r>
        <w:t xml:space="preserve">.  </w:t>
      </w:r>
      <w:r w:rsidR="005000C6">
        <w:rPr>
          <w:rFonts w:ascii="Times New Roman" w:hAnsi="Times New Roman"/>
          <w:bCs/>
          <w:sz w:val="28"/>
          <w:szCs w:val="28"/>
        </w:rPr>
        <w:t>По данным направлениям выявлены наиболее значимые количественные показатели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654E" w:rsidRDefault="00A9654E" w:rsidP="00A9654E">
      <w:pPr>
        <w:pStyle w:val="a5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/>
          <w:bCs/>
          <w:sz w:val="28"/>
          <w:szCs w:val="28"/>
        </w:rPr>
        <w:t>деятельности</w:t>
      </w:r>
      <w:r w:rsidRPr="00014DF7">
        <w:rPr>
          <w:rFonts w:ascii="Times New Roman" w:hAnsi="Times New Roman"/>
          <w:bCs/>
          <w:sz w:val="28"/>
          <w:szCs w:val="28"/>
        </w:rPr>
        <w:t xml:space="preserve"> по направлению </w:t>
      </w:r>
      <w:r w:rsidRPr="005000C6">
        <w:rPr>
          <w:rFonts w:ascii="Times New Roman" w:hAnsi="Times New Roman"/>
          <w:b/>
          <w:bCs/>
          <w:sz w:val="28"/>
          <w:szCs w:val="28"/>
        </w:rPr>
        <w:t>«Содействие развитию активной жизненной позиции молодежи»</w:t>
      </w:r>
      <w:r w:rsidRPr="00014DF7">
        <w:rPr>
          <w:rFonts w:ascii="Times New Roman" w:hAnsi="Times New Roman"/>
          <w:bCs/>
          <w:sz w:val="28"/>
          <w:szCs w:val="28"/>
        </w:rPr>
        <w:t xml:space="preserve"> можно отметить, что большинство </w:t>
      </w:r>
      <w:r>
        <w:rPr>
          <w:rFonts w:ascii="Times New Roman" w:hAnsi="Times New Roman"/>
          <w:bCs/>
          <w:sz w:val="28"/>
          <w:szCs w:val="28"/>
        </w:rPr>
        <w:t xml:space="preserve">мероприятий в рамках </w:t>
      </w:r>
      <w:r w:rsidRPr="00014DF7">
        <w:rPr>
          <w:rFonts w:ascii="Times New Roman" w:hAnsi="Times New Roman"/>
          <w:bCs/>
          <w:sz w:val="28"/>
          <w:szCs w:val="28"/>
        </w:rPr>
        <w:t>проектов</w:t>
      </w:r>
      <w:r>
        <w:rPr>
          <w:rFonts w:ascii="Times New Roman" w:hAnsi="Times New Roman"/>
          <w:bCs/>
          <w:sz w:val="28"/>
          <w:szCs w:val="28"/>
        </w:rPr>
        <w:t xml:space="preserve"> и работы клубных формирований</w:t>
      </w:r>
      <w:r w:rsidRPr="00014D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коррелируются с</w:t>
      </w:r>
      <w:r w:rsidRPr="00014DF7">
        <w:rPr>
          <w:rFonts w:ascii="Times New Roman" w:hAnsi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14DF7">
        <w:rPr>
          <w:rFonts w:ascii="Times New Roman" w:hAnsi="Times New Roman"/>
          <w:bCs/>
          <w:sz w:val="28"/>
          <w:szCs w:val="28"/>
        </w:rPr>
        <w:t xml:space="preserve"> по направлениям </w:t>
      </w:r>
      <w:r w:rsidRPr="005000C6">
        <w:rPr>
          <w:rFonts w:ascii="Times New Roman" w:hAnsi="Times New Roman"/>
          <w:bCs/>
          <w:sz w:val="28"/>
          <w:szCs w:val="28"/>
        </w:rPr>
        <w:t xml:space="preserve">«Содействие </w:t>
      </w:r>
      <w:r w:rsidRPr="005000C6">
        <w:rPr>
          <w:rFonts w:ascii="Times New Roman" w:hAnsi="Times New Roman"/>
          <w:bCs/>
          <w:sz w:val="28"/>
          <w:szCs w:val="28"/>
        </w:rPr>
        <w:lastRenderedPageBreak/>
        <w:t>в выборе профессии и ориентирование на рынке труда» и «Содействие молодёжи в трудной жизненной ситуации»,</w:t>
      </w:r>
      <w:r>
        <w:rPr>
          <w:rFonts w:ascii="Times New Roman" w:hAnsi="Times New Roman"/>
          <w:bCs/>
          <w:sz w:val="28"/>
          <w:szCs w:val="28"/>
        </w:rPr>
        <w:t xml:space="preserve"> тем самым делая работу, осуществляемую специалистами учреждения, более востребованной и эффективной.</w:t>
      </w:r>
    </w:p>
    <w:p w:rsidR="00CB24B8" w:rsidRDefault="00A9654E" w:rsidP="00CB24B8">
      <w:pPr>
        <w:pStyle w:val="a5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направлении </w:t>
      </w:r>
      <w:r w:rsidR="00CB24B8" w:rsidRPr="00CB24B8">
        <w:rPr>
          <w:rFonts w:ascii="Times New Roman" w:hAnsi="Times New Roman"/>
          <w:b/>
          <w:bCs/>
          <w:color w:val="000000" w:themeColor="text1"/>
          <w:sz w:val="28"/>
          <w:szCs w:val="28"/>
        </w:rPr>
        <w:t>«Содействие молодёжи в трудной жизненной ситуации»</w:t>
      </w:r>
      <w:r w:rsidR="00CB24B8" w:rsidRPr="00CB24B8">
        <w:rPr>
          <w:color w:val="000000" w:themeColor="text1"/>
        </w:rPr>
        <w:t xml:space="preserve"> </w:t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>была усилена деятельность по работе с молодёжью с ограниченными возможностями здоровья. В 2018 году реализован проект по социализации и самореализации молодежи с ОВЗ «Радость жизни», и налажена стабильная работа клубных формирований (мастерская керамики «Живая глина», студия танца «</w:t>
      </w:r>
      <w:proofErr w:type="spellStart"/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>Марджана</w:t>
      </w:r>
      <w:proofErr w:type="spellEnd"/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>», мастерская вокала «Кредо-</w:t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MUSIC</w:t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>»), которые органично включают в свою деятельность молодых людей с особенностями развития.  Помимо этого, налажена сеть социальных партнеров, позволяющая достигать основных приоритетов в данной работе.</w:t>
      </w:r>
    </w:p>
    <w:p w:rsidR="00A9654E" w:rsidRDefault="00A9654E" w:rsidP="00CB24B8">
      <w:pPr>
        <w:pStyle w:val="a5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</w:t>
      </w:r>
      <w:r w:rsidRPr="002C7D3E">
        <w:rPr>
          <w:rFonts w:ascii="Times New Roman" w:hAnsi="Times New Roman"/>
          <w:b/>
          <w:bCs/>
          <w:sz w:val="28"/>
          <w:szCs w:val="28"/>
        </w:rPr>
        <w:t>«Гражданское и патриотическое воспитание молодежи»</w:t>
      </w:r>
      <w:r>
        <w:rPr>
          <w:rFonts w:ascii="Times New Roman" w:hAnsi="Times New Roman"/>
          <w:bCs/>
          <w:sz w:val="28"/>
          <w:szCs w:val="28"/>
        </w:rPr>
        <w:t xml:space="preserve"> в учреждении </w:t>
      </w:r>
      <w:r w:rsidR="005000C6">
        <w:rPr>
          <w:rFonts w:ascii="Times New Roman" w:hAnsi="Times New Roman"/>
          <w:bCs/>
          <w:sz w:val="28"/>
          <w:szCs w:val="28"/>
        </w:rPr>
        <w:t>не представлено, но активно реализуется в смежном режиме, так как большинство событий, организуемых центром, имеют социальную значимость и</w:t>
      </w:r>
      <w:r w:rsidR="002B79EE">
        <w:rPr>
          <w:rFonts w:ascii="Times New Roman" w:hAnsi="Times New Roman"/>
          <w:bCs/>
          <w:sz w:val="28"/>
          <w:szCs w:val="28"/>
        </w:rPr>
        <w:t>,</w:t>
      </w:r>
      <w:r w:rsidR="005000C6">
        <w:rPr>
          <w:rFonts w:ascii="Times New Roman" w:hAnsi="Times New Roman"/>
          <w:bCs/>
          <w:sz w:val="28"/>
          <w:szCs w:val="28"/>
        </w:rPr>
        <w:t xml:space="preserve"> так или иначе</w:t>
      </w:r>
      <w:r w:rsidR="002B79EE">
        <w:rPr>
          <w:rFonts w:ascii="Times New Roman" w:hAnsi="Times New Roman"/>
          <w:bCs/>
          <w:sz w:val="28"/>
          <w:szCs w:val="28"/>
        </w:rPr>
        <w:t>,</w:t>
      </w:r>
      <w:r w:rsidR="005000C6">
        <w:rPr>
          <w:rFonts w:ascii="Times New Roman" w:hAnsi="Times New Roman"/>
          <w:bCs/>
          <w:sz w:val="28"/>
          <w:szCs w:val="28"/>
        </w:rPr>
        <w:t xml:space="preserve"> относятся к проявлению гражданской позиции</w:t>
      </w:r>
      <w:r w:rsidR="002B79EE">
        <w:rPr>
          <w:rFonts w:ascii="Times New Roman" w:hAnsi="Times New Roman"/>
          <w:bCs/>
          <w:sz w:val="28"/>
          <w:szCs w:val="28"/>
        </w:rPr>
        <w:t xml:space="preserve"> жителями города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79EE" w:rsidRPr="002B79EE" w:rsidRDefault="002B79EE" w:rsidP="00A9654E">
      <w:pPr>
        <w:pStyle w:val="a5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Отдельное место в работе учреждения занимает </w:t>
      </w:r>
      <w:r w:rsidRPr="002B79EE">
        <w:rPr>
          <w:rFonts w:ascii="Times New Roman" w:hAnsi="Times New Roman"/>
          <w:b/>
          <w:bCs/>
          <w:sz w:val="28"/>
          <w:szCs w:val="28"/>
        </w:rPr>
        <w:t>«Содействие в выборе профессии и ориентирование на рынке труда»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Успешно функционирует Штаб трудовых отрядов ЦАО, в который входят более 13 трудовых отрядов округа. Данная комплексная работа позволила осуществить временное трудоустройство 150-ти молодых людей в летний период.</w:t>
      </w:r>
    </w:p>
    <w:p w:rsidR="00A9654E" w:rsidRDefault="00A9654E" w:rsidP="00A9654E">
      <w:pPr>
        <w:pStyle w:val="a5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B770D">
        <w:rPr>
          <w:rFonts w:ascii="Times New Roman" w:hAnsi="Times New Roman"/>
          <w:b/>
          <w:bCs/>
          <w:sz w:val="28"/>
          <w:szCs w:val="28"/>
        </w:rPr>
        <w:t>«</w:t>
      </w:r>
      <w:r w:rsidR="002B770D" w:rsidRPr="002B770D">
        <w:rPr>
          <w:rFonts w:ascii="Times New Roman" w:hAnsi="Times New Roman"/>
          <w:b/>
          <w:sz w:val="28"/>
          <w:szCs w:val="28"/>
        </w:rPr>
        <w:t>Поддержка молодой семьи</w:t>
      </w:r>
      <w:r w:rsidRPr="002B770D">
        <w:rPr>
          <w:rFonts w:ascii="Times New Roman" w:hAnsi="Times New Roman"/>
          <w:b/>
          <w:bCs/>
          <w:sz w:val="28"/>
          <w:szCs w:val="28"/>
        </w:rPr>
        <w:t>».</w:t>
      </w:r>
      <w:r w:rsidRPr="009457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Данное направление реализуется в </w:t>
      </w:r>
      <w:r w:rsidR="00945705" w:rsidRPr="00945705">
        <w:rPr>
          <w:rFonts w:ascii="Times New Roman" w:hAnsi="Times New Roman"/>
          <w:bCs/>
          <w:color w:val="000000" w:themeColor="text1"/>
          <w:sz w:val="28"/>
          <w:szCs w:val="28"/>
        </w:rPr>
        <w:t>рамках работы проектного отдела. В 2018 году появилась практика открытых занятий в парках города для всей семьи, что помогло молодым родителям провести время с пользой всей семьей. На следующий год планируется расширить уже существующие практики, добавив к ним серию мастер-классов и психологических тренингов.</w:t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48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3. Анализ результат</w:t>
      </w:r>
      <w:r w:rsidR="00F24D87">
        <w:rPr>
          <w:rFonts w:ascii="Times New Roman" w:hAnsi="Times New Roman"/>
          <w:b/>
          <w:bCs/>
          <w:sz w:val="28"/>
          <w:szCs w:val="28"/>
        </w:rPr>
        <w:t>ивности деятельности учреждения (согласно статистическим данным)</w:t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1.1. Сведения о работе клубных формирований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A9654E" w:rsidRDefault="00A9654E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7589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6F00E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2B79EE">
        <w:rPr>
          <w:rFonts w:ascii="Times New Roman" w:hAnsi="Times New Roman"/>
          <w:bCs/>
          <w:sz w:val="28"/>
          <w:szCs w:val="28"/>
        </w:rPr>
        <w:t>в деятельности клубных формирований произошли изменения, связанные с проведением ремонтных работ в одном из с</w:t>
      </w:r>
      <w:r w:rsidR="006F00E4">
        <w:rPr>
          <w:rFonts w:ascii="Times New Roman" w:hAnsi="Times New Roman"/>
          <w:bCs/>
          <w:sz w:val="28"/>
          <w:szCs w:val="28"/>
        </w:rPr>
        <w:t>труктурных подразделений Центра, что отразилось и на работе в 2018 году.  Н</w:t>
      </w:r>
      <w:r w:rsidR="002B79EE">
        <w:rPr>
          <w:rFonts w:ascii="Times New Roman" w:hAnsi="Times New Roman"/>
          <w:bCs/>
          <w:sz w:val="28"/>
          <w:szCs w:val="28"/>
        </w:rPr>
        <w:t xml:space="preserve">екоторые КФ были вынуждены сменить свое местоположение, что вызвало серьезные изменения в количественных составах некоторых КФ. К моменту </w:t>
      </w:r>
      <w:r w:rsidR="002B79EE">
        <w:rPr>
          <w:rFonts w:ascii="Times New Roman" w:hAnsi="Times New Roman"/>
          <w:bCs/>
          <w:sz w:val="28"/>
          <w:szCs w:val="28"/>
        </w:rPr>
        <w:lastRenderedPageBreak/>
        <w:t>написания записки ситуация выровнялась, так как работа КФ больше ориентирована на формат работы «по месту жительства», а населенность микрорайона на улице Некрасова превосходит ситуацию на улице Романова.</w:t>
      </w:r>
    </w:p>
    <w:p w:rsidR="00A9654E" w:rsidRDefault="00A9654E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Результативность деятельности КФ </w:t>
      </w:r>
      <w:r w:rsidR="006F00E4">
        <w:rPr>
          <w:rFonts w:ascii="Times New Roman" w:hAnsi="Times New Roman"/>
          <w:bCs/>
          <w:sz w:val="28"/>
          <w:szCs w:val="28"/>
        </w:rPr>
        <w:t>в 2018</w:t>
      </w:r>
      <w:r w:rsidR="002B79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учреждении оценивается в рамках проведения Внутреннего мониторинга</w:t>
      </w:r>
      <w:r w:rsidR="002B79EE">
        <w:rPr>
          <w:rFonts w:ascii="Times New Roman" w:hAnsi="Times New Roman"/>
          <w:bCs/>
          <w:sz w:val="28"/>
          <w:szCs w:val="28"/>
        </w:rPr>
        <w:t xml:space="preserve"> и индивидуальных собеседований на тему осуществления текущей деятельности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B79EE">
        <w:rPr>
          <w:rFonts w:ascii="Times New Roman" w:hAnsi="Times New Roman"/>
          <w:bCs/>
          <w:sz w:val="28"/>
          <w:szCs w:val="28"/>
        </w:rPr>
        <w:t>По результатам проведенной работы было принято решение о проведени</w:t>
      </w:r>
      <w:r w:rsidR="0032711E">
        <w:rPr>
          <w:rFonts w:ascii="Times New Roman" w:hAnsi="Times New Roman"/>
          <w:bCs/>
          <w:sz w:val="28"/>
          <w:szCs w:val="28"/>
        </w:rPr>
        <w:t xml:space="preserve">и серии обучающих мероприятий, </w:t>
      </w:r>
      <w:r w:rsidR="002B79EE">
        <w:rPr>
          <w:rFonts w:ascii="Times New Roman" w:hAnsi="Times New Roman"/>
          <w:bCs/>
          <w:sz w:val="28"/>
          <w:szCs w:val="28"/>
        </w:rPr>
        <w:t>с целью разъяснения и внутреннего нормирования деятельности каждого специалиста по основной деятельности учреждения.</w:t>
      </w:r>
    </w:p>
    <w:p w:rsidR="00CB24B8" w:rsidRPr="00CB24B8" w:rsidRDefault="00A9654E" w:rsidP="00CB24B8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Фактические показатели </w:t>
      </w:r>
      <w:r w:rsidR="0032711E">
        <w:rPr>
          <w:rFonts w:ascii="Times New Roman" w:hAnsi="Times New Roman"/>
          <w:bCs/>
          <w:sz w:val="28"/>
          <w:szCs w:val="28"/>
        </w:rPr>
        <w:t xml:space="preserve">наполняемости КФ в рамках </w:t>
      </w:r>
      <w:r>
        <w:rPr>
          <w:rFonts w:ascii="Times New Roman" w:hAnsi="Times New Roman"/>
          <w:bCs/>
          <w:sz w:val="28"/>
          <w:szCs w:val="28"/>
        </w:rPr>
        <w:t>выполнения муниципального задания на 201</w:t>
      </w:r>
      <w:r w:rsidR="006F00E4">
        <w:rPr>
          <w:rFonts w:ascii="Times New Roman" w:hAnsi="Times New Roman"/>
          <w:bCs/>
          <w:sz w:val="28"/>
          <w:szCs w:val="28"/>
        </w:rPr>
        <w:t>8 год заметно снизились</w:t>
      </w:r>
      <w:r w:rsidR="006F00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 связи с переводом некоторых РКФ на должность СРМ. </w:t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2018 год АЖП – 130 чел. ЗОЖ – 170 чел.</w:t>
      </w:r>
    </w:p>
    <w:p w:rsidR="00A9654E" w:rsidRDefault="00A9654E" w:rsidP="002B79E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B79EE" w:rsidRDefault="002B79EE" w:rsidP="002B79E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B79EE" w:rsidRPr="002B79EE" w:rsidRDefault="0032711E" w:rsidP="002B79E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457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1.2. Характеристика занимающихся в клубных формированиях.</w:t>
      </w:r>
    </w:p>
    <w:p w:rsidR="00A9654E" w:rsidRDefault="00A9654E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разрезе анализа деятельности учреждения за </w:t>
      </w:r>
      <w:r w:rsidR="0032711E">
        <w:rPr>
          <w:rFonts w:ascii="Times New Roman" w:hAnsi="Times New Roman"/>
          <w:bCs/>
          <w:sz w:val="28"/>
          <w:szCs w:val="28"/>
        </w:rPr>
        <w:t>три</w:t>
      </w:r>
      <w:r>
        <w:rPr>
          <w:rFonts w:ascii="Times New Roman" w:hAnsi="Times New Roman"/>
          <w:bCs/>
          <w:sz w:val="28"/>
          <w:szCs w:val="28"/>
        </w:rPr>
        <w:t xml:space="preserve"> года отмеча</w:t>
      </w:r>
      <w:r w:rsidR="000E2CE6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тся </w:t>
      </w:r>
      <w:r w:rsidR="000E2CE6">
        <w:rPr>
          <w:rFonts w:ascii="Times New Roman" w:hAnsi="Times New Roman"/>
          <w:bCs/>
          <w:sz w:val="28"/>
          <w:szCs w:val="28"/>
        </w:rPr>
        <w:t xml:space="preserve">незначительные </w:t>
      </w:r>
      <w:r>
        <w:rPr>
          <w:rFonts w:ascii="Times New Roman" w:hAnsi="Times New Roman"/>
          <w:bCs/>
          <w:sz w:val="28"/>
          <w:szCs w:val="28"/>
        </w:rPr>
        <w:t>изменени</w:t>
      </w:r>
      <w:r w:rsidR="000E2CE6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процентного соотношения возрастных характеристик занимающихся. </w:t>
      </w:r>
      <w:r w:rsidRPr="00014DF7">
        <w:rPr>
          <w:rFonts w:ascii="Times New Roman" w:hAnsi="Times New Roman"/>
          <w:bCs/>
          <w:sz w:val="28"/>
          <w:szCs w:val="28"/>
        </w:rPr>
        <w:t xml:space="preserve">В основном </w:t>
      </w:r>
      <w:r>
        <w:rPr>
          <w:rFonts w:ascii="Times New Roman" w:hAnsi="Times New Roman"/>
          <w:bCs/>
          <w:sz w:val="28"/>
          <w:szCs w:val="28"/>
        </w:rPr>
        <w:t>занимающиеся в</w:t>
      </w:r>
      <w:r w:rsidRPr="00014DF7">
        <w:rPr>
          <w:rFonts w:ascii="Times New Roman" w:hAnsi="Times New Roman"/>
          <w:bCs/>
          <w:sz w:val="28"/>
          <w:szCs w:val="28"/>
        </w:rPr>
        <w:t xml:space="preserve"> КФ это школьники в возрасте от </w:t>
      </w:r>
      <w:r w:rsidR="000E2CE6">
        <w:rPr>
          <w:rFonts w:ascii="Times New Roman" w:hAnsi="Times New Roman"/>
          <w:bCs/>
          <w:sz w:val="28"/>
          <w:szCs w:val="28"/>
        </w:rPr>
        <w:t>8</w:t>
      </w:r>
      <w:r w:rsidRPr="00014DF7">
        <w:rPr>
          <w:rFonts w:ascii="Times New Roman" w:hAnsi="Times New Roman"/>
          <w:bCs/>
          <w:sz w:val="28"/>
          <w:szCs w:val="28"/>
        </w:rPr>
        <w:t xml:space="preserve"> до 18 лет. Дети в возрасте 10-13 лет хоть формально и не являются молодежью, но с учётом акселерации и большой информированности активно включаются в деятельность КФ и являются будущей основой для формирования молодёжных активов как отдельных КФ, так и учреждения в целом.</w:t>
      </w:r>
    </w:p>
    <w:p w:rsidR="00CB24B8" w:rsidRPr="00CB24B8" w:rsidRDefault="00F24D87" w:rsidP="00CB24B8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состава воспитанников показал, что в большинстве КФ</w:t>
      </w:r>
      <w:r w:rsidR="006F00E4">
        <w:rPr>
          <w:rFonts w:ascii="Times New Roman" w:hAnsi="Times New Roman"/>
          <w:bCs/>
          <w:sz w:val="28"/>
          <w:szCs w:val="28"/>
        </w:rPr>
        <w:t xml:space="preserve"> контингент стабилен, так в 2016</w:t>
      </w:r>
      <w:r>
        <w:rPr>
          <w:rFonts w:ascii="Times New Roman" w:hAnsi="Times New Roman"/>
          <w:bCs/>
          <w:sz w:val="28"/>
          <w:szCs w:val="28"/>
        </w:rPr>
        <w:t xml:space="preserve"> году число воспитанников в возрасте 14-18 лет превосходит это число в 2107-м. Зато уступает возрасту 19-30, что говорит </w:t>
      </w:r>
      <w:r>
        <w:rPr>
          <w:rFonts w:ascii="Times New Roman" w:hAnsi="Times New Roman"/>
          <w:bCs/>
          <w:sz w:val="28"/>
          <w:szCs w:val="28"/>
        </w:rPr>
        <w:lastRenderedPageBreak/>
        <w:t>о переходе воспитанников в другую возрастную группу.</w:t>
      </w:r>
      <w:r w:rsidR="00CB24B8">
        <w:rPr>
          <w:rFonts w:ascii="Times New Roman" w:hAnsi="Times New Roman"/>
          <w:bCs/>
          <w:sz w:val="28"/>
          <w:szCs w:val="28"/>
        </w:rPr>
        <w:t xml:space="preserve"> </w:t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>В 2018 году работа с молодежью усилилась, и в % отношении к общему количеству воспитанников выглядит следующим образом:</w:t>
      </w:r>
      <w:r w:rsidR="00CB24B8" w:rsidRPr="00CB24B8">
        <w:rPr>
          <w:color w:val="000000" w:themeColor="text1"/>
        </w:rPr>
        <w:t xml:space="preserve"> </w:t>
      </w:r>
      <w:r w:rsidR="00CB24B8" w:rsidRPr="00CB24B8">
        <w:rPr>
          <w:rFonts w:ascii="Times New Roman" w:hAnsi="Times New Roman"/>
          <w:bCs/>
          <w:color w:val="000000" w:themeColor="text1"/>
          <w:sz w:val="28"/>
          <w:szCs w:val="28"/>
        </w:rPr>
        <w:t>с 14 до 18 лет - 20,7 %, от 19 до 30 лет - 41,3 %, от 30 лет и старше - 16,7%.</w:t>
      </w:r>
    </w:p>
    <w:p w:rsidR="00F24D87" w:rsidRPr="00014DF7" w:rsidRDefault="00F24D87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2711E" w:rsidRDefault="0032711E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2711E" w:rsidRPr="00014DF7" w:rsidRDefault="0032711E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1.3. Участие в социально-значимой деятельности участников клубных формирований.</w:t>
      </w:r>
    </w:p>
    <w:p w:rsidR="00A9654E" w:rsidRDefault="000E2CE6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</w:t>
      </w:r>
      <w:r w:rsidR="00F24D87">
        <w:rPr>
          <w:rFonts w:ascii="Times New Roman" w:hAnsi="Times New Roman"/>
          <w:bCs/>
          <w:sz w:val="28"/>
          <w:szCs w:val="28"/>
        </w:rPr>
        <w:t xml:space="preserve">наполнения </w:t>
      </w:r>
      <w:r>
        <w:rPr>
          <w:rFonts w:ascii="Times New Roman" w:hAnsi="Times New Roman"/>
          <w:bCs/>
          <w:sz w:val="28"/>
          <w:szCs w:val="28"/>
        </w:rPr>
        <w:t xml:space="preserve">деятельности РКФ как социально-значимой у </w:t>
      </w:r>
      <w:r w:rsidR="00F24D87">
        <w:rPr>
          <w:rFonts w:ascii="Times New Roman" w:hAnsi="Times New Roman"/>
          <w:bCs/>
          <w:sz w:val="28"/>
          <w:szCs w:val="28"/>
        </w:rPr>
        <w:t>специалистов</w:t>
      </w:r>
      <w:r>
        <w:rPr>
          <w:rFonts w:ascii="Times New Roman" w:hAnsi="Times New Roman"/>
          <w:bCs/>
          <w:sz w:val="28"/>
          <w:szCs w:val="28"/>
        </w:rPr>
        <w:t xml:space="preserve"> происходит с трудом. Большинство из них оцен</w:t>
      </w:r>
      <w:r w:rsidR="00F24D87">
        <w:rPr>
          <w:rFonts w:ascii="Times New Roman" w:hAnsi="Times New Roman"/>
          <w:bCs/>
          <w:sz w:val="28"/>
          <w:szCs w:val="28"/>
        </w:rPr>
        <w:t>ивают</w:t>
      </w:r>
      <w:r>
        <w:rPr>
          <w:rFonts w:ascii="Times New Roman" w:hAnsi="Times New Roman"/>
          <w:bCs/>
          <w:sz w:val="28"/>
          <w:szCs w:val="28"/>
        </w:rPr>
        <w:t xml:space="preserve"> факт существования их КФ как</w:t>
      </w:r>
      <w:r w:rsidR="00F24D87">
        <w:rPr>
          <w:rFonts w:ascii="Times New Roman" w:hAnsi="Times New Roman"/>
          <w:bCs/>
          <w:sz w:val="28"/>
          <w:szCs w:val="28"/>
        </w:rPr>
        <w:t xml:space="preserve"> </w:t>
      </w:r>
      <w:r w:rsidR="00EF64DE">
        <w:rPr>
          <w:rFonts w:ascii="Times New Roman" w:hAnsi="Times New Roman"/>
          <w:bCs/>
          <w:sz w:val="28"/>
          <w:szCs w:val="28"/>
        </w:rPr>
        <w:t>решающий</w:t>
      </w:r>
      <w:r>
        <w:rPr>
          <w:rFonts w:ascii="Times New Roman" w:hAnsi="Times New Roman"/>
          <w:bCs/>
          <w:sz w:val="28"/>
          <w:szCs w:val="28"/>
        </w:rPr>
        <w:t>, и лишь единицы рассматривают потенциал своего КФ как возможность для самореализации своих воспитанников.</w:t>
      </w:r>
    </w:p>
    <w:p w:rsidR="000E2CE6" w:rsidRDefault="000E2CE6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большинстве случаев под социально-значимой деятельностью понимается концертная, соревновательная и прочая деятельность, которая служит лишь оценке достижений того или иного воспитанника.</w:t>
      </w:r>
    </w:p>
    <w:p w:rsidR="009F6399" w:rsidRDefault="009F6399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различным пониманием социально-значимой деятельности у специалистов, формирующих отчет, возникает существенная разница в цифрах, представленных в графике.</w:t>
      </w:r>
    </w:p>
    <w:p w:rsidR="009F6399" w:rsidRDefault="009F6399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6399" w:rsidRPr="00D85D5C" w:rsidRDefault="009F6399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2. Проектная деятельность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305FE1" w:rsidRDefault="00305FE1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014DF7">
        <w:rPr>
          <w:rFonts w:ascii="Times New Roman" w:hAnsi="Times New Roman"/>
          <w:bCs/>
          <w:sz w:val="28"/>
          <w:szCs w:val="28"/>
        </w:rPr>
        <w:t>се проекты</w:t>
      </w:r>
      <w:r>
        <w:rPr>
          <w:rFonts w:ascii="Times New Roman" w:hAnsi="Times New Roman"/>
          <w:bCs/>
          <w:sz w:val="28"/>
          <w:szCs w:val="28"/>
        </w:rPr>
        <w:t>,</w:t>
      </w:r>
      <w:r w:rsidRPr="00014DF7">
        <w:rPr>
          <w:rFonts w:ascii="Times New Roman" w:hAnsi="Times New Roman"/>
          <w:bCs/>
          <w:sz w:val="28"/>
          <w:szCs w:val="28"/>
        </w:rPr>
        <w:t xml:space="preserve"> зап</w:t>
      </w:r>
      <w:r>
        <w:rPr>
          <w:rFonts w:ascii="Times New Roman" w:hAnsi="Times New Roman"/>
          <w:bCs/>
          <w:sz w:val="28"/>
          <w:szCs w:val="28"/>
        </w:rPr>
        <w:t>ланированные в рамках МЗ на 2018</w:t>
      </w:r>
      <w:r w:rsidRPr="00014DF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были реализованы. </w:t>
      </w:r>
    </w:p>
    <w:p w:rsidR="00305FE1" w:rsidRDefault="00305FE1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Проблемой 2018 года стала продолжительность каждого из проектов. Большинство из них были среднесрочными. Причиной изменения длительности проектной деятельности стали частые кадровые изменения. </w:t>
      </w:r>
    </w:p>
    <w:p w:rsidR="00305FE1" w:rsidRPr="00014DF7" w:rsidRDefault="00305FE1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Также, некоторые из проектов были слишком узконаправленные, что не позволило увеличить запланированный охват.</w:t>
      </w:r>
    </w:p>
    <w:p w:rsidR="00945705" w:rsidRDefault="00305FE1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Стоит отметить проекты, которые успешно реализуются на базе учреждения в долгосрочной перспективе. Это такие направления, как: </w:t>
      </w:r>
    </w:p>
    <w:p w:rsidR="00945705" w:rsidRPr="00945705" w:rsidRDefault="00945705" w:rsidP="00945705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305FE1" w:rsidRPr="00945705">
        <w:rPr>
          <w:rFonts w:ascii="Times New Roman" w:hAnsi="Times New Roman"/>
          <w:bCs/>
          <w:sz w:val="28"/>
          <w:szCs w:val="28"/>
        </w:rPr>
        <w:t>одействие молодежи в трудной жизненной ситуации;</w:t>
      </w:r>
    </w:p>
    <w:p w:rsidR="00305FE1" w:rsidRDefault="00945705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305FE1">
        <w:rPr>
          <w:rFonts w:ascii="Times New Roman" w:hAnsi="Times New Roman"/>
          <w:bCs/>
          <w:sz w:val="28"/>
          <w:szCs w:val="28"/>
        </w:rPr>
        <w:t>одействие в выборе профессии и ориентирование на рынке труда.</w:t>
      </w:r>
    </w:p>
    <w:p w:rsidR="00305FE1" w:rsidRDefault="00305FE1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Продолжается работа по привлечению участников проектной деятельности в проведение мероприятий различного уровня.</w:t>
      </w:r>
    </w:p>
    <w:p w:rsidR="00305FE1" w:rsidRDefault="00305FE1" w:rsidP="00305FE1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следующем году будет проведена работа подбора проектов для учреждения исходя из конкретных потребностей молодежи ЦАО, что решит ряд локальных проблем округа и поможет избежать ситу</w:t>
      </w:r>
      <w:r w:rsidR="00945705">
        <w:rPr>
          <w:rFonts w:ascii="Times New Roman" w:hAnsi="Times New Roman"/>
          <w:bCs/>
          <w:sz w:val="28"/>
          <w:szCs w:val="28"/>
        </w:rPr>
        <w:t>ации, вызванной индивидуализацией</w:t>
      </w:r>
      <w:r>
        <w:rPr>
          <w:rFonts w:ascii="Times New Roman" w:hAnsi="Times New Roman"/>
          <w:bCs/>
          <w:sz w:val="28"/>
          <w:szCs w:val="28"/>
        </w:rPr>
        <w:t xml:space="preserve"> проекта его руководителем. </w:t>
      </w:r>
    </w:p>
    <w:p w:rsidR="00225261" w:rsidRDefault="00225261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6399" w:rsidRDefault="009F6399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6399" w:rsidRPr="00014DF7" w:rsidRDefault="00305FE1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6EE0B194" wp14:editId="3D09610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3. Содействие в трудоустройстве и ориентированию на рынке труда.</w:t>
      </w:r>
    </w:p>
    <w:p w:rsidR="00305FE1" w:rsidRDefault="00305FE1" w:rsidP="00305FE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3A65">
        <w:rPr>
          <w:rFonts w:ascii="Times New Roman" w:hAnsi="Times New Roman"/>
          <w:bCs/>
          <w:sz w:val="28"/>
          <w:szCs w:val="28"/>
        </w:rPr>
        <w:t xml:space="preserve">Показатели </w:t>
      </w:r>
      <w:r>
        <w:rPr>
          <w:rFonts w:ascii="Times New Roman" w:hAnsi="Times New Roman"/>
          <w:bCs/>
          <w:sz w:val="28"/>
          <w:szCs w:val="28"/>
        </w:rPr>
        <w:t xml:space="preserve">2018 года </w:t>
      </w:r>
      <w:r w:rsidRPr="00943A65">
        <w:rPr>
          <w:rFonts w:ascii="Times New Roman" w:hAnsi="Times New Roman"/>
          <w:bCs/>
          <w:sz w:val="28"/>
          <w:szCs w:val="28"/>
        </w:rPr>
        <w:t>соответствуют запланированным. Основн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43A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источник показателей</w:t>
      </w:r>
      <w:r w:rsidRPr="00943A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направлению </w:t>
      </w:r>
      <w:r w:rsidRPr="00943A65">
        <w:rPr>
          <w:rFonts w:ascii="Times New Roman" w:hAnsi="Times New Roman"/>
          <w:bCs/>
          <w:sz w:val="28"/>
          <w:szCs w:val="28"/>
        </w:rPr>
        <w:t xml:space="preserve">временного трудоустройства – работа </w:t>
      </w:r>
      <w:r>
        <w:rPr>
          <w:rFonts w:ascii="Times New Roman" w:hAnsi="Times New Roman"/>
          <w:bCs/>
          <w:sz w:val="28"/>
          <w:szCs w:val="28"/>
        </w:rPr>
        <w:t>по проекту «Штаб трудовых отрядов»</w:t>
      </w:r>
      <w:r w:rsidRPr="00943A65">
        <w:rPr>
          <w:rFonts w:ascii="Times New Roman" w:hAnsi="Times New Roman"/>
          <w:bCs/>
          <w:sz w:val="28"/>
          <w:szCs w:val="28"/>
        </w:rPr>
        <w:t xml:space="preserve">. </w:t>
      </w:r>
    </w:p>
    <w:p w:rsidR="00305FE1" w:rsidRDefault="00305FE1" w:rsidP="00305FE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Штаб трудовых отрядов продолжит свою работу в штатном режиме. Планируется расширение направлений деятельности Штаба ТО и проработка их содержания, особое внимание планируется уделить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профдиагностическому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профориентационному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блоку деятельности и трансляции наработанного опыта в молодежную среду.</w:t>
      </w:r>
    </w:p>
    <w:p w:rsidR="00305FE1" w:rsidRDefault="00305FE1" w:rsidP="00305FE1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Увеличения в количественных показателях охвата штаба ТО связаны с повышением спроса и интереса к данному виду деятельности. Также, можно наблюдать устойчивую тенденцию повышения количества трудоустроенных, как следствие проведенной работой по расширению базы работодателей. </w:t>
      </w:r>
    </w:p>
    <w:p w:rsidR="0039347C" w:rsidRPr="00943A65" w:rsidRDefault="00305FE1" w:rsidP="00A9654E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5AE8D0F" wp14:editId="146623D6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654E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4. Организация и проведение сборов.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9654E" w:rsidRPr="00943A65" w:rsidRDefault="00BB56D6" w:rsidP="00A9654E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ЦМ «Альтаир» работы по данному направлению не ведутся в связи с отсутствием соответствующего запроса со стороны специалистов и воспитанников учреждения.</w:t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 xml:space="preserve"> Раздел 5. Организация и проведение мероприятий.  </w:t>
      </w:r>
    </w:p>
    <w:p w:rsidR="00A9654E" w:rsidRDefault="00A9654E" w:rsidP="00BB56D6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6089">
        <w:rPr>
          <w:rFonts w:ascii="Times New Roman" w:hAnsi="Times New Roman"/>
          <w:bCs/>
          <w:sz w:val="28"/>
          <w:szCs w:val="28"/>
        </w:rPr>
        <w:t>В 201</w:t>
      </w:r>
      <w:r w:rsidR="00BC54A2">
        <w:rPr>
          <w:rFonts w:ascii="Times New Roman" w:hAnsi="Times New Roman"/>
          <w:bCs/>
          <w:sz w:val="28"/>
          <w:szCs w:val="28"/>
        </w:rPr>
        <w:t>8</w:t>
      </w:r>
      <w:r w:rsidRPr="008E6089">
        <w:rPr>
          <w:rFonts w:ascii="Times New Roman" w:hAnsi="Times New Roman"/>
          <w:bCs/>
          <w:sz w:val="28"/>
          <w:szCs w:val="28"/>
        </w:rPr>
        <w:t xml:space="preserve"> году </w:t>
      </w:r>
      <w:r w:rsidR="00BB56D6">
        <w:rPr>
          <w:rFonts w:ascii="Times New Roman" w:hAnsi="Times New Roman"/>
          <w:bCs/>
          <w:sz w:val="28"/>
          <w:szCs w:val="28"/>
        </w:rPr>
        <w:t xml:space="preserve">ЦМ </w:t>
      </w:r>
      <w:r w:rsidRPr="008E6089">
        <w:rPr>
          <w:rFonts w:ascii="Times New Roman" w:hAnsi="Times New Roman"/>
          <w:bCs/>
          <w:sz w:val="28"/>
          <w:szCs w:val="28"/>
        </w:rPr>
        <w:t>«</w:t>
      </w:r>
      <w:r w:rsidR="00BB56D6">
        <w:rPr>
          <w:rFonts w:ascii="Times New Roman" w:hAnsi="Times New Roman"/>
          <w:bCs/>
          <w:sz w:val="28"/>
          <w:szCs w:val="28"/>
        </w:rPr>
        <w:t>Альтаир</w:t>
      </w:r>
      <w:r w:rsidRPr="008E6089">
        <w:rPr>
          <w:rFonts w:ascii="Times New Roman" w:hAnsi="Times New Roman"/>
          <w:bCs/>
          <w:sz w:val="28"/>
          <w:szCs w:val="28"/>
        </w:rPr>
        <w:t>» организовал</w:t>
      </w:r>
      <w:r w:rsidR="00945705">
        <w:rPr>
          <w:rFonts w:ascii="Times New Roman" w:hAnsi="Times New Roman"/>
          <w:bCs/>
          <w:sz w:val="28"/>
          <w:szCs w:val="28"/>
        </w:rPr>
        <w:t xml:space="preserve"> и провел</w:t>
      </w:r>
      <w:r w:rsidRPr="008E6089">
        <w:rPr>
          <w:rFonts w:ascii="Times New Roman" w:hAnsi="Times New Roman"/>
          <w:bCs/>
          <w:sz w:val="28"/>
          <w:szCs w:val="28"/>
        </w:rPr>
        <w:t xml:space="preserve"> </w:t>
      </w:r>
      <w:r w:rsidR="00BC54A2">
        <w:rPr>
          <w:rFonts w:ascii="Times New Roman" w:hAnsi="Times New Roman"/>
          <w:bCs/>
          <w:sz w:val="28"/>
          <w:szCs w:val="28"/>
        </w:rPr>
        <w:t>159</w:t>
      </w:r>
      <w:r w:rsidRPr="008E6089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BC54A2">
        <w:rPr>
          <w:rFonts w:ascii="Times New Roman" w:hAnsi="Times New Roman"/>
          <w:bCs/>
          <w:sz w:val="28"/>
          <w:szCs w:val="28"/>
        </w:rPr>
        <w:t>й</w:t>
      </w:r>
      <w:r w:rsidRPr="008E6089">
        <w:rPr>
          <w:rFonts w:ascii="Times New Roman" w:hAnsi="Times New Roman"/>
          <w:bCs/>
          <w:sz w:val="28"/>
          <w:szCs w:val="28"/>
        </w:rPr>
        <w:t xml:space="preserve"> различного масштаба. Из них </w:t>
      </w:r>
      <w:r w:rsidR="00BC54A2">
        <w:rPr>
          <w:rFonts w:ascii="Times New Roman" w:hAnsi="Times New Roman"/>
          <w:bCs/>
          <w:sz w:val="28"/>
          <w:szCs w:val="28"/>
        </w:rPr>
        <w:t>8 городских, 51 районных, 100</w:t>
      </w:r>
      <w:r w:rsidR="00BB56D6">
        <w:rPr>
          <w:rFonts w:ascii="Times New Roman" w:hAnsi="Times New Roman"/>
          <w:bCs/>
          <w:sz w:val="28"/>
          <w:szCs w:val="28"/>
        </w:rPr>
        <w:t xml:space="preserve"> по месту жительства.</w:t>
      </w:r>
    </w:p>
    <w:p w:rsidR="00945705" w:rsidRDefault="00945705" w:rsidP="00945705">
      <w:pPr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D0808">
        <w:rPr>
          <w:rFonts w:ascii="Times New Roman" w:hAnsi="Times New Roman"/>
          <w:bCs/>
          <w:sz w:val="28"/>
          <w:szCs w:val="28"/>
        </w:rPr>
        <w:t xml:space="preserve">В отчетном периоде </w:t>
      </w:r>
      <w:r w:rsidR="00BC54A2">
        <w:rPr>
          <w:rFonts w:ascii="Times New Roman" w:hAnsi="Times New Roman"/>
          <w:bCs/>
          <w:sz w:val="28"/>
          <w:szCs w:val="28"/>
        </w:rPr>
        <w:t>на территории структурного подразделения на Романова, 23 открылся событийный центр, который повлиял</w:t>
      </w:r>
      <w:r w:rsidR="008D0808">
        <w:rPr>
          <w:rFonts w:ascii="Times New Roman" w:hAnsi="Times New Roman"/>
          <w:bCs/>
          <w:sz w:val="28"/>
          <w:szCs w:val="28"/>
        </w:rPr>
        <w:t xml:space="preserve"> на тематический вектор в организации мероприятий. </w:t>
      </w:r>
      <w:r w:rsidR="00BC54A2">
        <w:rPr>
          <w:rFonts w:ascii="Times New Roman" w:hAnsi="Times New Roman"/>
          <w:bCs/>
          <w:sz w:val="28"/>
          <w:szCs w:val="28"/>
        </w:rPr>
        <w:t>Кроме мероприятий</w:t>
      </w:r>
      <w:r w:rsidR="008D0808">
        <w:rPr>
          <w:rFonts w:ascii="Times New Roman" w:hAnsi="Times New Roman"/>
          <w:bCs/>
          <w:sz w:val="28"/>
          <w:szCs w:val="28"/>
        </w:rPr>
        <w:t>, направленных на развитие и поддержку</w:t>
      </w:r>
      <w:r w:rsidR="00BC54A2">
        <w:rPr>
          <w:rFonts w:ascii="Times New Roman" w:hAnsi="Times New Roman"/>
          <w:bCs/>
          <w:sz w:val="28"/>
          <w:szCs w:val="28"/>
        </w:rPr>
        <w:t xml:space="preserve"> творчества молодых художников, т</w:t>
      </w:r>
      <w:r w:rsidR="008D0808">
        <w:rPr>
          <w:rFonts w:ascii="Times New Roman" w:hAnsi="Times New Roman"/>
          <w:bCs/>
          <w:sz w:val="28"/>
          <w:szCs w:val="28"/>
        </w:rPr>
        <w:t xml:space="preserve">акже появилась возможность для </w:t>
      </w:r>
      <w:r w:rsidR="00BC54A2">
        <w:rPr>
          <w:rFonts w:ascii="Times New Roman" w:hAnsi="Times New Roman"/>
          <w:bCs/>
          <w:sz w:val="28"/>
          <w:szCs w:val="28"/>
        </w:rPr>
        <w:t>проведения</w:t>
      </w:r>
      <w:r w:rsidR="00BC54A2" w:rsidRPr="00B308B9">
        <w:rPr>
          <w:i/>
          <w:sz w:val="28"/>
          <w:szCs w:val="28"/>
        </w:rPr>
        <w:t xml:space="preserve"> </w:t>
      </w:r>
      <w:r w:rsidR="00BC54A2" w:rsidRPr="00BC54A2">
        <w:rPr>
          <w:rFonts w:ascii="Times New Roman" w:hAnsi="Times New Roman"/>
          <w:bCs/>
          <w:sz w:val="28"/>
          <w:szCs w:val="28"/>
        </w:rPr>
        <w:t xml:space="preserve">тренингов, </w:t>
      </w:r>
      <w:proofErr w:type="spellStart"/>
      <w:r w:rsidR="00BC54A2" w:rsidRPr="00BC54A2">
        <w:rPr>
          <w:rFonts w:ascii="Times New Roman" w:hAnsi="Times New Roman"/>
          <w:bCs/>
          <w:sz w:val="28"/>
          <w:szCs w:val="28"/>
        </w:rPr>
        <w:t>коучинг</w:t>
      </w:r>
      <w:proofErr w:type="spellEnd"/>
      <w:r w:rsidR="00BC54A2" w:rsidRPr="00BC54A2">
        <w:rPr>
          <w:rFonts w:ascii="Times New Roman" w:hAnsi="Times New Roman"/>
          <w:bCs/>
          <w:sz w:val="28"/>
          <w:szCs w:val="28"/>
        </w:rPr>
        <w:t>-сессий, бизнес-игр, семинаров, пресс-конференций, круглых столов, дискуссий, мастер-классов, кейс-тренингов и т.п.</w:t>
      </w:r>
      <w:r w:rsidR="00BE34F0">
        <w:rPr>
          <w:rFonts w:ascii="Times New Roman" w:hAnsi="Times New Roman"/>
          <w:bCs/>
          <w:sz w:val="28"/>
          <w:szCs w:val="28"/>
        </w:rPr>
        <w:t>, р</w:t>
      </w:r>
      <w:r w:rsidR="00BC54A2" w:rsidRPr="00BC54A2">
        <w:rPr>
          <w:rFonts w:ascii="Times New Roman" w:hAnsi="Times New Roman"/>
          <w:bCs/>
          <w:sz w:val="28"/>
          <w:szCs w:val="28"/>
        </w:rPr>
        <w:t xml:space="preserve">азработано и презентовано более 5 проектов и </w:t>
      </w:r>
      <w:proofErr w:type="gramStart"/>
      <w:r w:rsidR="00BC54A2" w:rsidRPr="00BC54A2">
        <w:rPr>
          <w:rFonts w:ascii="Times New Roman" w:hAnsi="Times New Roman"/>
          <w:bCs/>
          <w:sz w:val="28"/>
          <w:szCs w:val="28"/>
        </w:rPr>
        <w:t>программ  системного</w:t>
      </w:r>
      <w:proofErr w:type="gramEnd"/>
      <w:r w:rsidR="00BC54A2" w:rsidRPr="00BC54A2">
        <w:rPr>
          <w:rFonts w:ascii="Times New Roman" w:hAnsi="Times New Roman"/>
          <w:bCs/>
          <w:sz w:val="28"/>
          <w:szCs w:val="28"/>
        </w:rPr>
        <w:t xml:space="preserve"> развития городских инноваций: </w:t>
      </w:r>
      <w:proofErr w:type="spellStart"/>
      <w:r w:rsidR="00BC54A2" w:rsidRPr="00BC54A2">
        <w:rPr>
          <w:rFonts w:ascii="Times New Roman" w:hAnsi="Times New Roman"/>
          <w:bCs/>
          <w:sz w:val="28"/>
          <w:szCs w:val="28"/>
        </w:rPr>
        <w:t>фаблабов</w:t>
      </w:r>
      <w:proofErr w:type="spellEnd"/>
      <w:r w:rsidR="00BC54A2" w:rsidRPr="00BC54A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C54A2" w:rsidRPr="00BC54A2">
        <w:rPr>
          <w:rFonts w:ascii="Times New Roman" w:hAnsi="Times New Roman"/>
          <w:bCs/>
          <w:sz w:val="28"/>
          <w:szCs w:val="28"/>
        </w:rPr>
        <w:t>хакспейсов</w:t>
      </w:r>
      <w:proofErr w:type="spellEnd"/>
      <w:r w:rsidR="00BC54A2" w:rsidRPr="00BC54A2">
        <w:rPr>
          <w:rFonts w:ascii="Times New Roman" w:hAnsi="Times New Roman"/>
          <w:bCs/>
          <w:sz w:val="28"/>
          <w:szCs w:val="28"/>
        </w:rPr>
        <w:t xml:space="preserve">, велодорожек, </w:t>
      </w:r>
      <w:proofErr w:type="spellStart"/>
      <w:r w:rsidR="00BC54A2" w:rsidRPr="00BC54A2">
        <w:rPr>
          <w:rFonts w:ascii="Times New Roman" w:hAnsi="Times New Roman"/>
          <w:bCs/>
          <w:sz w:val="28"/>
          <w:szCs w:val="28"/>
        </w:rPr>
        <w:t>шеринг</w:t>
      </w:r>
      <w:proofErr w:type="spellEnd"/>
      <w:r w:rsidR="00BC54A2" w:rsidRPr="00BC54A2">
        <w:rPr>
          <w:rFonts w:ascii="Times New Roman" w:hAnsi="Times New Roman"/>
          <w:bCs/>
          <w:sz w:val="28"/>
          <w:szCs w:val="28"/>
        </w:rPr>
        <w:t>-технологий, молодежных парковых зон и т.д.;</w:t>
      </w:r>
    </w:p>
    <w:p w:rsidR="00A9654E" w:rsidRPr="00945705" w:rsidRDefault="00945705" w:rsidP="0094570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A9654E">
        <w:rPr>
          <w:rFonts w:ascii="Times New Roman" w:hAnsi="Times New Roman"/>
          <w:bCs/>
          <w:sz w:val="28"/>
          <w:szCs w:val="28"/>
        </w:rPr>
        <w:t>Стоит отметить, что специалистов учреждения в 201</w:t>
      </w:r>
      <w:r w:rsidR="00BE34F0">
        <w:rPr>
          <w:rFonts w:ascii="Times New Roman" w:hAnsi="Times New Roman"/>
          <w:bCs/>
          <w:sz w:val="28"/>
          <w:szCs w:val="28"/>
        </w:rPr>
        <w:t>8</w:t>
      </w:r>
      <w:r w:rsidR="00A9654E">
        <w:rPr>
          <w:rFonts w:ascii="Times New Roman" w:hAnsi="Times New Roman"/>
          <w:bCs/>
          <w:sz w:val="28"/>
          <w:szCs w:val="28"/>
        </w:rPr>
        <w:t xml:space="preserve"> году неоднократно привлекали к </w:t>
      </w:r>
      <w:proofErr w:type="spellStart"/>
      <w:r w:rsidR="00A9654E">
        <w:rPr>
          <w:rFonts w:ascii="Times New Roman" w:hAnsi="Times New Roman"/>
          <w:bCs/>
          <w:sz w:val="28"/>
          <w:szCs w:val="28"/>
        </w:rPr>
        <w:t>соорганизации</w:t>
      </w:r>
      <w:proofErr w:type="spellEnd"/>
      <w:r w:rsidR="00A9654E">
        <w:rPr>
          <w:rFonts w:ascii="Times New Roman" w:hAnsi="Times New Roman"/>
          <w:bCs/>
          <w:sz w:val="28"/>
          <w:szCs w:val="28"/>
        </w:rPr>
        <w:t xml:space="preserve"> мероприятий регионального и областного масштаба. Взаимодействие с </w:t>
      </w:r>
      <w:r w:rsidR="00EF64DE">
        <w:rPr>
          <w:rFonts w:ascii="Times New Roman" w:hAnsi="Times New Roman"/>
          <w:bCs/>
          <w:sz w:val="28"/>
          <w:szCs w:val="28"/>
        </w:rPr>
        <w:t>Учреждениями по работе с</w:t>
      </w:r>
      <w:r w:rsidR="00A9654E">
        <w:rPr>
          <w:rFonts w:ascii="Times New Roman" w:hAnsi="Times New Roman"/>
          <w:bCs/>
          <w:sz w:val="28"/>
          <w:szCs w:val="28"/>
        </w:rPr>
        <w:t xml:space="preserve"> молодеж</w:t>
      </w:r>
      <w:r w:rsidR="00EF64DE">
        <w:rPr>
          <w:rFonts w:ascii="Times New Roman" w:hAnsi="Times New Roman"/>
          <w:bCs/>
          <w:sz w:val="28"/>
          <w:szCs w:val="28"/>
        </w:rPr>
        <w:t>ью</w:t>
      </w:r>
      <w:r w:rsidR="00A9654E">
        <w:rPr>
          <w:rFonts w:ascii="Times New Roman" w:hAnsi="Times New Roman"/>
          <w:bCs/>
          <w:sz w:val="28"/>
          <w:szCs w:val="28"/>
        </w:rPr>
        <w:t xml:space="preserve"> Новосибирской области и прочими организациями, позволяет популяризировать опыт нашего учреждения и налаживать тесные социальные связи для достижения общих целей.</w:t>
      </w:r>
    </w:p>
    <w:p w:rsidR="008D0808" w:rsidRDefault="008D0808" w:rsidP="00A9654E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Заметно увеличился количественный охват от проведенных мероприятий, что говорит о повышении интереса со стороны молодежи к организованным событиям</w:t>
      </w:r>
      <w:r w:rsidR="00EF64DE">
        <w:rPr>
          <w:rFonts w:ascii="Times New Roman" w:hAnsi="Times New Roman"/>
          <w:bCs/>
          <w:sz w:val="28"/>
          <w:szCs w:val="28"/>
        </w:rPr>
        <w:t>, а также с возросшим качеством их организации и содержания</w:t>
      </w:r>
      <w:r>
        <w:rPr>
          <w:rFonts w:ascii="Times New Roman" w:hAnsi="Times New Roman"/>
          <w:bCs/>
          <w:sz w:val="28"/>
          <w:szCs w:val="28"/>
        </w:rPr>
        <w:t>.</w:t>
      </w:r>
      <w:r w:rsidR="00CB24B8">
        <w:rPr>
          <w:rFonts w:ascii="Times New Roman" w:hAnsi="Times New Roman"/>
          <w:bCs/>
          <w:sz w:val="28"/>
          <w:szCs w:val="28"/>
        </w:rPr>
        <w:t xml:space="preserve"> </w:t>
      </w:r>
    </w:p>
    <w:p w:rsidR="00CB24B8" w:rsidRDefault="00CB24B8" w:rsidP="00A9654E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фестиваль стрит-арт</w:t>
      </w:r>
      <w:r w:rsidR="00945705">
        <w:rPr>
          <w:rFonts w:ascii="Times New Roman" w:hAnsi="Times New Roman"/>
          <w:bCs/>
          <w:sz w:val="28"/>
          <w:szCs w:val="28"/>
        </w:rPr>
        <w:t>а в 2018 году собрал уже более 4</w:t>
      </w:r>
      <w:r>
        <w:rPr>
          <w:rFonts w:ascii="Times New Roman" w:hAnsi="Times New Roman"/>
          <w:bCs/>
          <w:sz w:val="28"/>
          <w:szCs w:val="28"/>
        </w:rPr>
        <w:t>000 участников. Благодаря активной работе с художниками в творческом пространстве «Арт Ель», а также организации качественных событийных выставок, количество любителей современного искусства выросло до 250 человек в рамках одной выставки (</w:t>
      </w:r>
      <w:r w:rsidR="00877F04">
        <w:rPr>
          <w:rFonts w:ascii="Times New Roman" w:hAnsi="Times New Roman"/>
          <w:bCs/>
          <w:sz w:val="28"/>
          <w:szCs w:val="28"/>
        </w:rPr>
        <w:t>в 2018 году было организовано 23 выставки</w:t>
      </w:r>
      <w:r>
        <w:rPr>
          <w:rFonts w:ascii="Times New Roman" w:hAnsi="Times New Roman"/>
          <w:bCs/>
          <w:sz w:val="28"/>
          <w:szCs w:val="28"/>
        </w:rPr>
        <w:t>)</w:t>
      </w:r>
      <w:r w:rsidR="00877F04">
        <w:rPr>
          <w:rFonts w:ascii="Times New Roman" w:hAnsi="Times New Roman"/>
          <w:bCs/>
          <w:sz w:val="28"/>
          <w:szCs w:val="28"/>
        </w:rPr>
        <w:t>.</w:t>
      </w:r>
    </w:p>
    <w:p w:rsidR="00877F04" w:rsidRDefault="00877F04" w:rsidP="00A9654E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Активно велась работа с РКФ, все сотрудники попробовали для себя новые формы работы с воспитанниками, что повлияло на количество мероприятий по месту жительства, и в рамках каждого КФ были проведены многочисленные мастер-классы, открытые занятия, творческие вечера для популяризации направлений КФ. </w:t>
      </w:r>
    </w:p>
    <w:p w:rsidR="00BB56D6" w:rsidRPr="008E6089" w:rsidRDefault="00BB56D6" w:rsidP="00A9654E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6. Вовлечение в деятельность учреждения подростков и молодежи, находящихся в трудной жизненной ситуации.</w:t>
      </w:r>
    </w:p>
    <w:p w:rsidR="00693804" w:rsidRPr="00693804" w:rsidRDefault="00693804" w:rsidP="006938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93804">
        <w:rPr>
          <w:rFonts w:ascii="Times New Roman" w:hAnsi="Times New Roman"/>
          <w:sz w:val="28"/>
          <w:szCs w:val="28"/>
        </w:rPr>
        <w:t>В учреждении на протяжении 2018 года ведется целенаправленная работа по привлечению молодежи с ограниченными возможностями здоровья к занятиям в клубных формированиях: мастерская керамики «Живая глина», студия танца «</w:t>
      </w:r>
      <w:proofErr w:type="spellStart"/>
      <w:r w:rsidRPr="00693804">
        <w:rPr>
          <w:rFonts w:ascii="Times New Roman" w:hAnsi="Times New Roman"/>
          <w:sz w:val="28"/>
          <w:szCs w:val="28"/>
        </w:rPr>
        <w:t>Марджана</w:t>
      </w:r>
      <w:proofErr w:type="spellEnd"/>
      <w:r w:rsidRPr="00693804">
        <w:rPr>
          <w:rFonts w:ascii="Times New Roman" w:hAnsi="Times New Roman"/>
          <w:sz w:val="28"/>
          <w:szCs w:val="28"/>
        </w:rPr>
        <w:t xml:space="preserve">», мастерская вокала «Кредо-MUSIC». В том числе реализован проект «Радость жизни», в рамках которого создаются условия для успешной социализации, самореализации и раскрытия творческого потенциала молодежи с ОВЗ, а также проводится ряд мероприятий, направленных на развитие коммуникативных и познавательных качеств ребят с особенностями развития, на организацию творческого, продуктивного досуга. Деятельность проекта охватывает не только молодых людей с ОВЗ, но и активно привлекает к взаимодействию </w:t>
      </w:r>
      <w:proofErr w:type="spellStart"/>
      <w:r>
        <w:rPr>
          <w:rFonts w:ascii="Times New Roman" w:hAnsi="Times New Roman"/>
          <w:sz w:val="28"/>
          <w:szCs w:val="28"/>
        </w:rPr>
        <w:t>нормо</w:t>
      </w:r>
      <w:r w:rsidRPr="00693804">
        <w:rPr>
          <w:rFonts w:ascii="Times New Roman" w:hAnsi="Times New Roman"/>
          <w:sz w:val="28"/>
          <w:szCs w:val="28"/>
        </w:rPr>
        <w:t>типичных</w:t>
      </w:r>
      <w:proofErr w:type="spellEnd"/>
      <w:r w:rsidRPr="00693804">
        <w:rPr>
          <w:rFonts w:ascii="Times New Roman" w:hAnsi="Times New Roman"/>
          <w:sz w:val="28"/>
          <w:szCs w:val="28"/>
        </w:rPr>
        <w:t xml:space="preserve"> сверстников, формируя необходимую инклюзивную среду.</w:t>
      </w:r>
    </w:p>
    <w:p w:rsidR="00693804" w:rsidRPr="00693804" w:rsidRDefault="00693804" w:rsidP="006938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93804">
        <w:rPr>
          <w:rFonts w:ascii="Times New Roman" w:hAnsi="Times New Roman"/>
          <w:sz w:val="28"/>
          <w:szCs w:val="28"/>
        </w:rPr>
        <w:t>Проведены мероприятия по информированию общественности о проблемах молодых людей с инвалидностью, специалисты ЦМ «Альтаир» приняли активное участие в Городском форуме «Новосибирск – город безграничных возможностей», в рамках декады инвалидов на базе учреждения совместно с Агентством методического обеспечения учреждений культуры, спорта и молодежной политики состоится круглый стол на тему: «Проблемы включения молодежи с ОВЗ в деятельность УМП». Активно ведется работа по привлечению волонтеров и социальных партнеров, чтобы сделать мероприятия более яркими, интересными, насыщенными.</w:t>
      </w:r>
    </w:p>
    <w:p w:rsidR="00305FE1" w:rsidRPr="00561D55" w:rsidRDefault="00305FE1" w:rsidP="00741116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 xml:space="preserve">Раздел 7. Результативность участия учреждения в конкурсах, </w:t>
      </w:r>
      <w:r w:rsidR="00741116">
        <w:rPr>
          <w:rFonts w:ascii="Times New Roman" w:hAnsi="Times New Roman"/>
          <w:b/>
          <w:bCs/>
          <w:sz w:val="28"/>
          <w:szCs w:val="28"/>
        </w:rPr>
        <w:t xml:space="preserve">соревнования, </w:t>
      </w:r>
      <w:r w:rsidRPr="00014DF7">
        <w:rPr>
          <w:rFonts w:ascii="Times New Roman" w:hAnsi="Times New Roman"/>
          <w:b/>
          <w:bCs/>
          <w:sz w:val="28"/>
          <w:szCs w:val="28"/>
        </w:rPr>
        <w:t>фестивалях, конференциях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A9654E" w:rsidRDefault="008D0808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основном, вклад в данный список осуществляется воспитанниками клубных формирований ЦМ «Альтаир». Но стоит отметить возросший интерес у специалистов центра к участию в мероприятиях, организуемых в сфере муниципальной молодежной политики, о чем говорит количество соответствующих дипломов и прочих наград.</w:t>
      </w:r>
    </w:p>
    <w:p w:rsidR="00741116" w:rsidRDefault="00741116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этого, сильно возросло количество мероприятий международного и федерального масштаба, что говорит о повышении уровня мастерства воспитанников.</w:t>
      </w:r>
      <w:bookmarkStart w:id="0" w:name="_GoBack"/>
      <w:bookmarkEnd w:id="0"/>
    </w:p>
    <w:p w:rsidR="008D0808" w:rsidRDefault="00741116" w:rsidP="00A9654E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4669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8. Организация информационного сопровождения деятельности учреждения.</w:t>
      </w:r>
    </w:p>
    <w:p w:rsidR="00A9654E" w:rsidRDefault="00A9654E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C93A3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году был </w:t>
      </w:r>
      <w:r w:rsidR="00C93A3D">
        <w:rPr>
          <w:rFonts w:ascii="Times New Roman" w:hAnsi="Times New Roman"/>
          <w:bCs/>
          <w:sz w:val="28"/>
          <w:szCs w:val="28"/>
        </w:rPr>
        <w:t xml:space="preserve">успешно применен </w:t>
      </w:r>
      <w:r>
        <w:rPr>
          <w:rFonts w:ascii="Times New Roman" w:hAnsi="Times New Roman"/>
          <w:bCs/>
          <w:sz w:val="28"/>
          <w:szCs w:val="28"/>
        </w:rPr>
        <w:t>Регламент использования информационного пространства в МБУ</w:t>
      </w:r>
      <w:r w:rsidR="00741116">
        <w:rPr>
          <w:rFonts w:ascii="Times New Roman" w:hAnsi="Times New Roman"/>
          <w:bCs/>
          <w:sz w:val="28"/>
          <w:szCs w:val="28"/>
        </w:rPr>
        <w:t xml:space="preserve"> ЦМ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741116">
        <w:rPr>
          <w:rFonts w:ascii="Times New Roman" w:hAnsi="Times New Roman"/>
          <w:bCs/>
          <w:sz w:val="28"/>
          <w:szCs w:val="28"/>
        </w:rPr>
        <w:t>Альтаир</w:t>
      </w:r>
      <w:r>
        <w:rPr>
          <w:rFonts w:ascii="Times New Roman" w:hAnsi="Times New Roman"/>
          <w:bCs/>
          <w:sz w:val="28"/>
          <w:szCs w:val="28"/>
        </w:rPr>
        <w:t xml:space="preserve">», призванный систематизировать всю информационную работу учреждения. Менеджер по связям с общественностью </w:t>
      </w:r>
      <w:r w:rsidR="00C93A3D">
        <w:rPr>
          <w:rFonts w:ascii="Times New Roman" w:hAnsi="Times New Roman"/>
          <w:bCs/>
          <w:sz w:val="28"/>
          <w:szCs w:val="28"/>
        </w:rPr>
        <w:t>работал</w:t>
      </w:r>
      <w:r>
        <w:rPr>
          <w:rFonts w:ascii="Times New Roman" w:hAnsi="Times New Roman"/>
          <w:bCs/>
          <w:sz w:val="28"/>
          <w:szCs w:val="28"/>
        </w:rPr>
        <w:t xml:space="preserve"> адресно с ка</w:t>
      </w:r>
      <w:r w:rsidR="00C93A3D">
        <w:rPr>
          <w:rFonts w:ascii="Times New Roman" w:hAnsi="Times New Roman"/>
          <w:bCs/>
          <w:sz w:val="28"/>
          <w:szCs w:val="28"/>
        </w:rPr>
        <w:t>ждым специалистом и осуществлял</w:t>
      </w:r>
      <w:r>
        <w:rPr>
          <w:rFonts w:ascii="Times New Roman" w:hAnsi="Times New Roman"/>
          <w:bCs/>
          <w:sz w:val="28"/>
          <w:szCs w:val="28"/>
        </w:rPr>
        <w:t xml:space="preserve"> поддержку в информационном сопровождении деятельности как РКФ, так и СРМ. </w:t>
      </w:r>
      <w:r w:rsidR="00AB693E">
        <w:rPr>
          <w:rFonts w:ascii="Times New Roman" w:hAnsi="Times New Roman"/>
          <w:bCs/>
          <w:sz w:val="28"/>
          <w:szCs w:val="28"/>
        </w:rPr>
        <w:t>Успешно использовались</w:t>
      </w:r>
      <w:r>
        <w:rPr>
          <w:rFonts w:ascii="Times New Roman" w:hAnsi="Times New Roman"/>
          <w:bCs/>
          <w:sz w:val="28"/>
          <w:szCs w:val="28"/>
        </w:rPr>
        <w:t xml:space="preserve"> рекомендации по созданию новостей. Введена централизованная система по созданию ежемесячного плана публикаций в официальных источниках, на основе планов отделов, КФ и учреждения в целом.</w:t>
      </w:r>
    </w:p>
    <w:p w:rsidR="00A9654E" w:rsidRDefault="00AB693E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741116">
        <w:rPr>
          <w:rFonts w:ascii="Times New Roman" w:hAnsi="Times New Roman"/>
          <w:bCs/>
          <w:sz w:val="28"/>
          <w:szCs w:val="28"/>
        </w:rPr>
        <w:t>ообщества, посвященные отдельно Клубной, Проек</w:t>
      </w:r>
      <w:r>
        <w:rPr>
          <w:rFonts w:ascii="Times New Roman" w:hAnsi="Times New Roman"/>
          <w:bCs/>
          <w:sz w:val="28"/>
          <w:szCs w:val="28"/>
        </w:rPr>
        <w:t xml:space="preserve">тной и Событийной деятельности были ликвидированы и ключевыми сообществами стали группа «Арт Ель», которая увеличила число подписчиков с 1430 по 3040 и группа «Альтаир» с 2964 подписчиков.  Стоит отметить, что в группе «Арт Ель» не были применены методы раскрутки группы посредством розыгрышей и участия в группе незаинтересованных в искусстве лиц, </w:t>
      </w:r>
      <w:r w:rsidR="00741116">
        <w:rPr>
          <w:rFonts w:ascii="Times New Roman" w:hAnsi="Times New Roman"/>
          <w:bCs/>
          <w:sz w:val="28"/>
          <w:szCs w:val="28"/>
        </w:rPr>
        <w:t>что</w:t>
      </w:r>
      <w:r>
        <w:rPr>
          <w:rFonts w:ascii="Times New Roman" w:hAnsi="Times New Roman"/>
          <w:bCs/>
          <w:sz w:val="28"/>
          <w:szCs w:val="28"/>
        </w:rPr>
        <w:t xml:space="preserve"> отражается на количестве посетителей творческого пространства и делает анонсы в группе действительно результативными.</w:t>
      </w:r>
      <w:r w:rsidR="00741116">
        <w:rPr>
          <w:rFonts w:ascii="Times New Roman" w:hAnsi="Times New Roman"/>
          <w:bCs/>
          <w:sz w:val="28"/>
          <w:szCs w:val="28"/>
        </w:rPr>
        <w:t xml:space="preserve"> </w:t>
      </w:r>
    </w:p>
    <w:p w:rsidR="00F86C4A" w:rsidRDefault="00F86C4A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Заметно увеличилось число подписчиков в группах социальных сетей. </w:t>
      </w:r>
      <w:r w:rsidR="00305FE1" w:rsidRPr="00305FE1">
        <w:rPr>
          <w:rFonts w:ascii="Times New Roman" w:hAnsi="Times New Roman"/>
          <w:bCs/>
          <w:sz w:val="28"/>
          <w:szCs w:val="28"/>
        </w:rPr>
        <w:t xml:space="preserve">Внедрена активная работа в сетях INSTAGRAMM, </w:t>
      </w:r>
      <w:proofErr w:type="spellStart"/>
      <w:r w:rsidR="00305FE1" w:rsidRPr="00305FE1">
        <w:rPr>
          <w:rFonts w:ascii="Times New Roman" w:hAnsi="Times New Roman"/>
          <w:bCs/>
          <w:sz w:val="28"/>
          <w:szCs w:val="28"/>
        </w:rPr>
        <w:t>Facebook</w:t>
      </w:r>
      <w:proofErr w:type="spellEnd"/>
      <w:r w:rsidR="00305FE1" w:rsidRPr="00305FE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05FE1" w:rsidRPr="00305FE1">
        <w:rPr>
          <w:rFonts w:ascii="Times New Roman" w:hAnsi="Times New Roman"/>
          <w:bCs/>
          <w:sz w:val="28"/>
          <w:szCs w:val="28"/>
        </w:rPr>
        <w:t>Telegram</w:t>
      </w:r>
      <w:proofErr w:type="spellEnd"/>
      <w:r w:rsidR="00305FE1" w:rsidRPr="00305FE1">
        <w:rPr>
          <w:rFonts w:ascii="Times New Roman" w:hAnsi="Times New Roman"/>
          <w:bCs/>
          <w:sz w:val="28"/>
          <w:szCs w:val="28"/>
        </w:rPr>
        <w:t xml:space="preserve">. От </w:t>
      </w:r>
      <w:r w:rsidR="00305FE1">
        <w:rPr>
          <w:rFonts w:ascii="Times New Roman" w:hAnsi="Times New Roman"/>
          <w:bCs/>
          <w:sz w:val="28"/>
          <w:szCs w:val="28"/>
        </w:rPr>
        <w:t xml:space="preserve">сайта </w:t>
      </w:r>
      <w:r w:rsidR="00305FE1" w:rsidRPr="00305FE1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305FE1" w:rsidRPr="00305FE1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="00305FE1">
        <w:rPr>
          <w:rFonts w:ascii="Times New Roman" w:hAnsi="Times New Roman"/>
          <w:bCs/>
          <w:sz w:val="28"/>
          <w:szCs w:val="28"/>
        </w:rPr>
        <w:t xml:space="preserve"> канала</w:t>
      </w:r>
      <w:r w:rsidR="00305FE1" w:rsidRPr="00305FE1">
        <w:rPr>
          <w:rFonts w:ascii="Times New Roman" w:hAnsi="Times New Roman"/>
          <w:bCs/>
          <w:sz w:val="28"/>
          <w:szCs w:val="28"/>
        </w:rPr>
        <w:t xml:space="preserve">, все просмотры </w:t>
      </w:r>
      <w:r w:rsidR="00305FE1">
        <w:rPr>
          <w:rFonts w:ascii="Times New Roman" w:hAnsi="Times New Roman"/>
          <w:bCs/>
          <w:sz w:val="28"/>
          <w:szCs w:val="28"/>
        </w:rPr>
        <w:t xml:space="preserve">которого идут через </w:t>
      </w:r>
      <w:proofErr w:type="spellStart"/>
      <w:r w:rsidR="00305FE1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="00AB693E">
        <w:rPr>
          <w:rFonts w:ascii="Times New Roman" w:hAnsi="Times New Roman"/>
          <w:bCs/>
          <w:sz w:val="28"/>
          <w:szCs w:val="28"/>
        </w:rPr>
        <w:t>,</w:t>
      </w:r>
      <w:r w:rsidR="00305FE1">
        <w:rPr>
          <w:rFonts w:ascii="Times New Roman" w:hAnsi="Times New Roman"/>
          <w:bCs/>
          <w:sz w:val="28"/>
          <w:szCs w:val="28"/>
        </w:rPr>
        <w:t xml:space="preserve"> </w:t>
      </w:r>
      <w:r w:rsidR="00305FE1" w:rsidRPr="00305FE1">
        <w:rPr>
          <w:rFonts w:ascii="Times New Roman" w:hAnsi="Times New Roman"/>
          <w:bCs/>
          <w:sz w:val="28"/>
          <w:szCs w:val="28"/>
        </w:rPr>
        <w:t>было принято решение отказаться, так как этот способ продвижения оказался не состоятельным</w:t>
      </w:r>
      <w:r w:rsidR="00305FE1">
        <w:rPr>
          <w:rFonts w:ascii="Times New Roman" w:hAnsi="Times New Roman"/>
          <w:bCs/>
          <w:sz w:val="28"/>
          <w:szCs w:val="28"/>
        </w:rPr>
        <w:t xml:space="preserve">, а </w:t>
      </w:r>
      <w:proofErr w:type="gramStart"/>
      <w:r w:rsidR="00305FE1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="00305FE1">
        <w:rPr>
          <w:rFonts w:ascii="Times New Roman" w:hAnsi="Times New Roman"/>
          <w:bCs/>
          <w:sz w:val="28"/>
          <w:szCs w:val="28"/>
        </w:rPr>
        <w:t xml:space="preserve"> </w:t>
      </w:r>
      <w:r w:rsidR="00AB693E">
        <w:rPr>
          <w:rFonts w:ascii="Times New Roman" w:hAnsi="Times New Roman"/>
          <w:bCs/>
          <w:sz w:val="28"/>
          <w:szCs w:val="28"/>
        </w:rPr>
        <w:t>влиял на</w:t>
      </w:r>
      <w:r w:rsidR="00305FE1">
        <w:rPr>
          <w:rFonts w:ascii="Times New Roman" w:hAnsi="Times New Roman"/>
          <w:bCs/>
          <w:sz w:val="28"/>
          <w:szCs w:val="28"/>
        </w:rPr>
        <w:t xml:space="preserve"> статистику количества просмотров </w:t>
      </w:r>
      <w:proofErr w:type="spellStart"/>
      <w:r w:rsidR="00305FE1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="00305FE1">
        <w:rPr>
          <w:rFonts w:ascii="Times New Roman" w:hAnsi="Times New Roman"/>
          <w:bCs/>
          <w:sz w:val="28"/>
          <w:szCs w:val="28"/>
        </w:rPr>
        <w:t xml:space="preserve">. </w:t>
      </w:r>
      <w:r w:rsidR="00305FE1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Заметно увеличилось количество публикаций во внешних источниках, а также более информативных публикаций на собственных ресурсах. Изменения связанны с более системной работой в информационном пространстве</w:t>
      </w:r>
      <w:r w:rsidR="00AB693E">
        <w:rPr>
          <w:rFonts w:ascii="Times New Roman" w:hAnsi="Times New Roman"/>
          <w:bCs/>
          <w:sz w:val="28"/>
          <w:szCs w:val="28"/>
        </w:rPr>
        <w:t>, увеличением событий посредством нового формата работы 1 этажа</w:t>
      </w:r>
      <w:r>
        <w:rPr>
          <w:rFonts w:ascii="Times New Roman" w:hAnsi="Times New Roman"/>
          <w:bCs/>
          <w:sz w:val="28"/>
          <w:szCs w:val="28"/>
        </w:rPr>
        <w:t xml:space="preserve"> и проявлением активности к освещению своей работы со стороны специалистов по основной деятельности.</w:t>
      </w:r>
    </w:p>
    <w:p w:rsidR="00F86C4A" w:rsidRDefault="00F86C4A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86C4A" w:rsidRPr="00F86C4A" w:rsidRDefault="00F86C4A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014DF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Организация и проведение практики студентов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A9654E" w:rsidRDefault="00A9654E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923131">
        <w:rPr>
          <w:rFonts w:ascii="Times New Roman" w:hAnsi="Times New Roman"/>
          <w:bCs/>
          <w:sz w:val="28"/>
          <w:szCs w:val="28"/>
        </w:rPr>
        <w:t>8</w:t>
      </w:r>
      <w:r w:rsidRPr="00014D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базе нашего учреждения </w:t>
      </w:r>
      <w:r w:rsidR="00923131">
        <w:rPr>
          <w:rFonts w:ascii="Times New Roman" w:hAnsi="Times New Roman"/>
          <w:bCs/>
          <w:sz w:val="28"/>
          <w:szCs w:val="28"/>
        </w:rPr>
        <w:t>проходили производственную практику студенты «</w:t>
      </w:r>
      <w:proofErr w:type="spellStart"/>
      <w:r w:rsidR="00923131">
        <w:rPr>
          <w:rFonts w:ascii="Times New Roman" w:hAnsi="Times New Roman"/>
          <w:bCs/>
          <w:sz w:val="28"/>
          <w:szCs w:val="28"/>
        </w:rPr>
        <w:t>СибГути</w:t>
      </w:r>
      <w:proofErr w:type="spellEnd"/>
      <w:r w:rsidR="00923131">
        <w:rPr>
          <w:rFonts w:ascii="Times New Roman" w:hAnsi="Times New Roman"/>
          <w:bCs/>
          <w:sz w:val="28"/>
          <w:szCs w:val="28"/>
        </w:rPr>
        <w:t xml:space="preserve">» в количестве 6 человек. Ребята практиковались на ведении социальных сетей, научились работе с партнерами, а </w:t>
      </w:r>
      <w:proofErr w:type="gramStart"/>
      <w:r w:rsidR="00923131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="00923131">
        <w:rPr>
          <w:rFonts w:ascii="Times New Roman" w:hAnsi="Times New Roman"/>
          <w:bCs/>
          <w:sz w:val="28"/>
          <w:szCs w:val="28"/>
        </w:rPr>
        <w:t xml:space="preserve"> помогали в организации и проведении мероприятий различного уровня.  </w:t>
      </w: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Раздел 10. Информация о кадровом составе</w:t>
      </w:r>
      <w:r w:rsidRPr="00014DF7">
        <w:rPr>
          <w:rFonts w:ascii="Times New Roman" w:hAnsi="Times New Roman"/>
          <w:bCs/>
          <w:sz w:val="28"/>
          <w:szCs w:val="28"/>
        </w:rPr>
        <w:t>.</w:t>
      </w:r>
    </w:p>
    <w:p w:rsidR="00A9654E" w:rsidRPr="007F7F92" w:rsidRDefault="00F06ADC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7F92">
        <w:rPr>
          <w:rFonts w:ascii="Times New Roman" w:hAnsi="Times New Roman"/>
          <w:bCs/>
          <w:color w:val="000000" w:themeColor="text1"/>
          <w:sz w:val="28"/>
          <w:szCs w:val="28"/>
        </w:rPr>
        <w:t>В учреждении стабильно осуществляется контроль над своевременным повышением квалификации и проведением аттестации специалистов по основной деятельности.</w:t>
      </w:r>
    </w:p>
    <w:p w:rsidR="00F06ADC" w:rsidRPr="007F7F92" w:rsidRDefault="00F06ADC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7F92">
        <w:rPr>
          <w:rFonts w:ascii="Times New Roman" w:hAnsi="Times New Roman"/>
          <w:bCs/>
          <w:color w:val="000000" w:themeColor="text1"/>
          <w:sz w:val="28"/>
          <w:szCs w:val="28"/>
        </w:rPr>
        <w:t>Заметно омолодился кадровый состав как специалистов, так и административно-управленческого аппарата. Считаем это хорошей тенденцией, так как работу с молодежью эффективнее осуществлять именно молодым специалистам.</w:t>
      </w:r>
      <w:r w:rsidR="007F7F92" w:rsidRPr="007F7F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 несмотря на это,</w:t>
      </w:r>
      <w:r w:rsidR="007F7F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учреждении </w:t>
      </w:r>
      <w:r w:rsidR="00945705">
        <w:rPr>
          <w:rFonts w:ascii="Times New Roman" w:hAnsi="Times New Roman"/>
          <w:bCs/>
          <w:color w:val="000000" w:themeColor="text1"/>
          <w:sz w:val="28"/>
          <w:szCs w:val="28"/>
        </w:rPr>
        <w:t>работают и специалисты</w:t>
      </w:r>
      <w:r w:rsidR="007F7F92" w:rsidRPr="007F7F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F7F92">
        <w:rPr>
          <w:rFonts w:ascii="Times New Roman" w:hAnsi="Times New Roman"/>
          <w:bCs/>
          <w:color w:val="000000" w:themeColor="text1"/>
          <w:sz w:val="28"/>
          <w:szCs w:val="28"/>
        </w:rPr>
        <w:t>пред</w:t>
      </w:r>
      <w:r w:rsidR="007F7F92" w:rsidRPr="007F7F92">
        <w:rPr>
          <w:rFonts w:ascii="Times New Roman" w:hAnsi="Times New Roman"/>
          <w:bCs/>
          <w:color w:val="000000" w:themeColor="text1"/>
          <w:sz w:val="28"/>
          <w:szCs w:val="28"/>
        </w:rPr>
        <w:t>пенсионного</w:t>
      </w:r>
      <w:proofErr w:type="spellEnd"/>
      <w:r w:rsidR="007F7F92" w:rsidRPr="007F7F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возраста, что позволяет реализовать законопроект о пенсионной реформе, принятый в 2018 году.  </w:t>
      </w:r>
    </w:p>
    <w:p w:rsidR="007F7F92" w:rsidRDefault="007F7F92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F7F92" w:rsidRPr="00923131" w:rsidRDefault="007F7F92" w:rsidP="00A9654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9654E" w:rsidRPr="00014DF7" w:rsidRDefault="00A9654E" w:rsidP="00A9654E">
      <w:pPr>
        <w:pStyle w:val="a5"/>
        <w:tabs>
          <w:tab w:val="left" w:pos="567"/>
          <w:tab w:val="left" w:pos="993"/>
        </w:tabs>
        <w:spacing w:before="240"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4DF7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A9654E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654E" w:rsidRDefault="00923131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Находясь в начале основного пути</w:t>
      </w:r>
      <w:r w:rsidR="00F06ADC">
        <w:rPr>
          <w:rFonts w:ascii="Times New Roman" w:hAnsi="Times New Roman"/>
          <w:bCs/>
          <w:sz w:val="28"/>
          <w:szCs w:val="28"/>
        </w:rPr>
        <w:t xml:space="preserve"> реализации программы р</w:t>
      </w:r>
      <w:r>
        <w:rPr>
          <w:rFonts w:ascii="Times New Roman" w:hAnsi="Times New Roman"/>
          <w:bCs/>
          <w:sz w:val="28"/>
          <w:szCs w:val="28"/>
        </w:rPr>
        <w:t>азвития МБУ ЦМ «Альтаир» на 2018-2021</w:t>
      </w:r>
      <w:r w:rsidR="00F06ADC">
        <w:rPr>
          <w:rFonts w:ascii="Times New Roman" w:hAnsi="Times New Roman"/>
          <w:bCs/>
          <w:sz w:val="28"/>
          <w:szCs w:val="28"/>
        </w:rPr>
        <w:t xml:space="preserve"> годы хочется отметить, что учреждение кардинально поменяло содержание своей деятельно</w:t>
      </w:r>
      <w:r>
        <w:rPr>
          <w:rFonts w:ascii="Times New Roman" w:hAnsi="Times New Roman"/>
          <w:bCs/>
          <w:sz w:val="28"/>
          <w:szCs w:val="28"/>
        </w:rPr>
        <w:t>сти. Ориентиры, которые ставились</w:t>
      </w:r>
      <w:r w:rsidR="00F06ADC">
        <w:rPr>
          <w:rFonts w:ascii="Times New Roman" w:hAnsi="Times New Roman"/>
          <w:bCs/>
          <w:sz w:val="28"/>
          <w:szCs w:val="28"/>
        </w:rPr>
        <w:t xml:space="preserve"> при разработке программы развития на 2018-2021 годы </w:t>
      </w:r>
      <w:r>
        <w:rPr>
          <w:rFonts w:ascii="Times New Roman" w:hAnsi="Times New Roman"/>
          <w:bCs/>
          <w:sz w:val="28"/>
          <w:szCs w:val="28"/>
        </w:rPr>
        <w:t xml:space="preserve">были верны и оказались </w:t>
      </w:r>
      <w:r w:rsidR="00F06ADC">
        <w:rPr>
          <w:rFonts w:ascii="Times New Roman" w:hAnsi="Times New Roman"/>
          <w:bCs/>
          <w:sz w:val="28"/>
          <w:szCs w:val="28"/>
        </w:rPr>
        <w:t>более актуальны для современной молодежи, тонко реагирующей на изменения социально-экономической ситуации в России в целом и Новосибирске в частности.</w:t>
      </w:r>
    </w:p>
    <w:p w:rsidR="00F06ADC" w:rsidRDefault="00F06ADC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Введение в состав структурных подразделений Творческого пространства </w:t>
      </w:r>
      <w:r w:rsidR="0092313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АРТ ЕЛЬ</w:t>
      </w:r>
      <w:r w:rsidR="0092313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4D47">
        <w:rPr>
          <w:rFonts w:ascii="Times New Roman" w:hAnsi="Times New Roman"/>
          <w:bCs/>
          <w:sz w:val="28"/>
          <w:szCs w:val="28"/>
        </w:rPr>
        <w:t>вносит весомый вклад в формирование содержания деятельности Центра молодежи «Альтаир» как событий</w:t>
      </w:r>
      <w:r w:rsidR="00EF64DE">
        <w:rPr>
          <w:rFonts w:ascii="Times New Roman" w:hAnsi="Times New Roman"/>
          <w:bCs/>
          <w:sz w:val="28"/>
          <w:szCs w:val="28"/>
        </w:rPr>
        <w:t xml:space="preserve">ного центра города </w:t>
      </w:r>
      <w:proofErr w:type="gramStart"/>
      <w:r w:rsidR="00EF64DE">
        <w:rPr>
          <w:rFonts w:ascii="Times New Roman" w:hAnsi="Times New Roman"/>
          <w:bCs/>
          <w:sz w:val="28"/>
          <w:szCs w:val="28"/>
        </w:rPr>
        <w:t xml:space="preserve">Новосибирска, </w:t>
      </w:r>
      <w:r w:rsidR="005C4D47">
        <w:rPr>
          <w:rFonts w:ascii="Times New Roman" w:hAnsi="Times New Roman"/>
          <w:bCs/>
          <w:sz w:val="28"/>
          <w:szCs w:val="28"/>
        </w:rPr>
        <w:t xml:space="preserve"> </w:t>
      </w:r>
      <w:r w:rsidR="00EF64DE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923131">
        <w:rPr>
          <w:rFonts w:ascii="Times New Roman" w:hAnsi="Times New Roman"/>
          <w:bCs/>
          <w:sz w:val="28"/>
          <w:szCs w:val="28"/>
        </w:rPr>
        <w:t xml:space="preserve"> </w:t>
      </w:r>
      <w:r w:rsidR="005C4D47">
        <w:rPr>
          <w:rFonts w:ascii="Times New Roman" w:hAnsi="Times New Roman"/>
          <w:bCs/>
          <w:sz w:val="28"/>
          <w:szCs w:val="28"/>
        </w:rPr>
        <w:t xml:space="preserve"> введение нового пространства на первом </w:t>
      </w:r>
      <w:r w:rsidR="003A09D1">
        <w:rPr>
          <w:rFonts w:ascii="Times New Roman" w:hAnsi="Times New Roman"/>
          <w:bCs/>
          <w:sz w:val="28"/>
          <w:szCs w:val="28"/>
        </w:rPr>
        <w:t xml:space="preserve">этаже подразделения на Романова, </w:t>
      </w:r>
      <w:r w:rsidR="005C4D47">
        <w:rPr>
          <w:rFonts w:ascii="Times New Roman" w:hAnsi="Times New Roman"/>
          <w:bCs/>
          <w:sz w:val="28"/>
          <w:szCs w:val="28"/>
        </w:rPr>
        <w:t>2</w:t>
      </w:r>
      <w:r w:rsidR="003A09D1">
        <w:rPr>
          <w:rFonts w:ascii="Times New Roman" w:hAnsi="Times New Roman"/>
          <w:bCs/>
          <w:sz w:val="28"/>
          <w:szCs w:val="28"/>
        </w:rPr>
        <w:t>3</w:t>
      </w:r>
      <w:r w:rsidR="00923131">
        <w:rPr>
          <w:rFonts w:ascii="Times New Roman" w:hAnsi="Times New Roman"/>
          <w:bCs/>
          <w:sz w:val="28"/>
          <w:szCs w:val="28"/>
        </w:rPr>
        <w:t xml:space="preserve"> окончательно это акцентирует и дополняет новыми возможностями для решения поставленных задач. </w:t>
      </w:r>
      <w:r w:rsidR="005C4D47">
        <w:rPr>
          <w:rFonts w:ascii="Times New Roman" w:hAnsi="Times New Roman"/>
          <w:bCs/>
          <w:sz w:val="28"/>
          <w:szCs w:val="28"/>
        </w:rPr>
        <w:t xml:space="preserve"> В связи с этим</w:t>
      </w:r>
      <w:r w:rsidR="00EF64DE">
        <w:rPr>
          <w:rFonts w:ascii="Times New Roman" w:hAnsi="Times New Roman"/>
          <w:bCs/>
          <w:sz w:val="28"/>
          <w:szCs w:val="28"/>
        </w:rPr>
        <w:t>,</w:t>
      </w:r>
      <w:r w:rsidR="005C4D47">
        <w:rPr>
          <w:rFonts w:ascii="Times New Roman" w:hAnsi="Times New Roman"/>
          <w:bCs/>
          <w:sz w:val="28"/>
          <w:szCs w:val="28"/>
        </w:rPr>
        <w:t xml:space="preserve"> большинством сотрудников были обозначены возможные пути развития учреждения, опираясь на измененные условия.  </w:t>
      </w:r>
    </w:p>
    <w:p w:rsidR="00945705" w:rsidRDefault="00945705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705" w:rsidRDefault="00945705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5705" w:rsidRDefault="00945705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654E" w:rsidRPr="00014DF7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654E" w:rsidRPr="002E3044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/>
          <w:bCs/>
          <w:color w:val="FF0000"/>
          <w:sz w:val="28"/>
          <w:szCs w:val="28"/>
        </w:rPr>
        <w:t>Задача по оптимизации организационной структуры учреждения</w:t>
      </w:r>
      <w:r w:rsidRPr="002E304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A9654E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проведение дальнейшей оптимизации штатного расписания;</w:t>
      </w:r>
    </w:p>
    <w:p w:rsidR="005C4D47" w:rsidRPr="002E3044" w:rsidRDefault="005C4D47" w:rsidP="005C4D4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систематизация организационных процессов учреждения с учетом фактически выполняемой сотрудниками работы.</w:t>
      </w:r>
    </w:p>
    <w:p w:rsidR="00A9654E" w:rsidRPr="002E3044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9654E" w:rsidRPr="002E3044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/>
          <w:bCs/>
          <w:color w:val="FF0000"/>
          <w:sz w:val="28"/>
          <w:szCs w:val="28"/>
        </w:rPr>
        <w:t>Задача по модернизации содержания деятельности.</w:t>
      </w:r>
    </w:p>
    <w:p w:rsidR="00A9654E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выведение на новый уровень всей проектной деятельности учреждения;</w:t>
      </w:r>
    </w:p>
    <w:p w:rsidR="005C4D47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повышение социальной значимости деятельности по приоритетным направлениям концепции ММП;</w:t>
      </w:r>
    </w:p>
    <w:p w:rsidR="005C4D47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внедрение новых актуальных форм работы в проектной, клубной и событийной деятельности учреждения.</w:t>
      </w:r>
    </w:p>
    <w:p w:rsidR="00F06ADC" w:rsidRPr="002E3044" w:rsidRDefault="00F06ADC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9654E" w:rsidRPr="002E3044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/>
          <w:bCs/>
          <w:color w:val="FF0000"/>
          <w:sz w:val="28"/>
          <w:szCs w:val="28"/>
        </w:rPr>
        <w:t>Задача по развитию кадрового потенциала учреждения.</w:t>
      </w:r>
    </w:p>
    <w:p w:rsidR="005C4D47" w:rsidRPr="002E3044" w:rsidRDefault="005C4D47" w:rsidP="005C4D4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продолжение курса на индивидуальное повышение понимания осуществляемой деятельности среди сотрудников основной деятельности;</w:t>
      </w:r>
    </w:p>
    <w:p w:rsidR="005C4D47" w:rsidRPr="002E3044" w:rsidRDefault="005C4D47" w:rsidP="005C4D4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установление партнерских отношений по организации площадки для практик профильных студентов;</w:t>
      </w:r>
    </w:p>
    <w:p w:rsidR="005C4D47" w:rsidRPr="002E3044" w:rsidRDefault="005C4D47" w:rsidP="005C4D4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внедрение внутри учреждения конкурса профессионального мастерства среди специалистов по основной деятельности.</w:t>
      </w:r>
    </w:p>
    <w:p w:rsidR="00F06ADC" w:rsidRPr="002E3044" w:rsidRDefault="00F06ADC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9654E" w:rsidRPr="002E3044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/>
          <w:bCs/>
          <w:color w:val="FF0000"/>
          <w:sz w:val="28"/>
          <w:szCs w:val="28"/>
        </w:rPr>
        <w:t>Задача по формированию основ корпоративной культуры учреждения</w:t>
      </w:r>
      <w:r w:rsidRPr="002E304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F06ADC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создание условий для формирования сопричастности сотрудников учреждения к его развитию;</w:t>
      </w:r>
    </w:p>
    <w:p w:rsidR="005C4D47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повышение участия специалистов в жизни учреждения;</w:t>
      </w:r>
    </w:p>
    <w:p w:rsidR="005C4D47" w:rsidRPr="002E3044" w:rsidRDefault="005C4D47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создание благоприятной атмосферы сотрудничества внутри коллектива.</w:t>
      </w:r>
    </w:p>
    <w:p w:rsidR="00F06ADC" w:rsidRPr="002E3044" w:rsidRDefault="00F06ADC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9654E" w:rsidRPr="002E3044" w:rsidRDefault="00A9654E" w:rsidP="00A9654E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/>
          <w:bCs/>
          <w:color w:val="FF0000"/>
          <w:sz w:val="28"/>
          <w:szCs w:val="28"/>
        </w:rPr>
        <w:t>Задача по совершенствованию системы взаимодействия и сотрудничества</w:t>
      </w:r>
      <w:r w:rsidRPr="002E304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650835" w:rsidRPr="002E3044" w:rsidRDefault="00650835" w:rsidP="00650835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E3044">
        <w:rPr>
          <w:rFonts w:ascii="Times New Roman" w:hAnsi="Times New Roman"/>
          <w:bCs/>
          <w:color w:val="FF0000"/>
          <w:sz w:val="28"/>
          <w:szCs w:val="28"/>
        </w:rPr>
        <w:t>- создание системы взаимодействия специалистов в различной деятельности с целью выполнения единых задач.</w:t>
      </w:r>
    </w:p>
    <w:p w:rsidR="00650835" w:rsidRPr="002E3044" w:rsidRDefault="00650835" w:rsidP="00650835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50835" w:rsidRDefault="00650835" w:rsidP="00650835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45DBB" w:rsidRDefault="00A9654E" w:rsidP="00650835">
      <w:pPr>
        <w:pStyle w:val="a5"/>
        <w:tabs>
          <w:tab w:val="left" w:pos="567"/>
          <w:tab w:val="left" w:pos="993"/>
        </w:tabs>
        <w:spacing w:after="0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14DF7">
        <w:rPr>
          <w:rFonts w:ascii="Times New Roman" w:hAnsi="Times New Roman"/>
          <w:bCs/>
          <w:sz w:val="28"/>
          <w:szCs w:val="28"/>
        </w:rPr>
        <w:tab/>
      </w:r>
      <w:r w:rsidRPr="00014DF7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650835">
        <w:rPr>
          <w:rFonts w:ascii="Times New Roman" w:hAnsi="Times New Roman"/>
          <w:bCs/>
          <w:sz w:val="28"/>
          <w:szCs w:val="28"/>
        </w:rPr>
        <w:t>Н.Ю.Саприн</w:t>
      </w:r>
      <w:proofErr w:type="spellEnd"/>
    </w:p>
    <w:sectPr w:rsidR="00445DBB" w:rsidSect="00412628">
      <w:footerReference w:type="default" r:id="rId15"/>
      <w:pgSz w:w="11906" w:h="16838"/>
      <w:pgMar w:top="1134" w:right="850" w:bottom="1134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43" w:rsidRDefault="000B1143">
      <w:pPr>
        <w:spacing w:after="0" w:line="240" w:lineRule="auto"/>
      </w:pPr>
      <w:r>
        <w:separator/>
      </w:r>
    </w:p>
  </w:endnote>
  <w:endnote w:type="continuationSeparator" w:id="0">
    <w:p w:rsidR="000B1143" w:rsidRDefault="000B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129807"/>
      <w:docPartObj>
        <w:docPartGallery w:val="Page Numbers (Bottom of Page)"/>
        <w:docPartUnique/>
      </w:docPartObj>
    </w:sdtPr>
    <w:sdtEndPr/>
    <w:sdtContent>
      <w:p w:rsidR="008E6089" w:rsidRDefault="00EF64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3A">
          <w:rPr>
            <w:noProof/>
          </w:rPr>
          <w:t>10</w:t>
        </w:r>
        <w:r>
          <w:fldChar w:fldCharType="end"/>
        </w:r>
      </w:p>
    </w:sdtContent>
  </w:sdt>
  <w:p w:rsidR="008E6089" w:rsidRDefault="00FB11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43" w:rsidRDefault="000B1143">
      <w:pPr>
        <w:spacing w:after="0" w:line="240" w:lineRule="auto"/>
      </w:pPr>
      <w:r>
        <w:separator/>
      </w:r>
    </w:p>
  </w:footnote>
  <w:footnote w:type="continuationSeparator" w:id="0">
    <w:p w:rsidR="000B1143" w:rsidRDefault="000B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EDA"/>
    <w:multiLevelType w:val="hybridMultilevel"/>
    <w:tmpl w:val="5576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C92"/>
    <w:multiLevelType w:val="hybridMultilevel"/>
    <w:tmpl w:val="6CC6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6A3"/>
    <w:multiLevelType w:val="hybridMultilevel"/>
    <w:tmpl w:val="B6487F34"/>
    <w:lvl w:ilvl="0" w:tplc="713EB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6B0B"/>
    <w:multiLevelType w:val="hybridMultilevel"/>
    <w:tmpl w:val="B28A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2494"/>
    <w:multiLevelType w:val="hybridMultilevel"/>
    <w:tmpl w:val="412A454A"/>
    <w:lvl w:ilvl="0" w:tplc="713EB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64F4C"/>
    <w:multiLevelType w:val="hybridMultilevel"/>
    <w:tmpl w:val="F978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F7401"/>
    <w:multiLevelType w:val="hybridMultilevel"/>
    <w:tmpl w:val="19483ECE"/>
    <w:lvl w:ilvl="0" w:tplc="713EBCF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112638D"/>
    <w:multiLevelType w:val="hybridMultilevel"/>
    <w:tmpl w:val="CEC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40FE"/>
    <w:multiLevelType w:val="hybridMultilevel"/>
    <w:tmpl w:val="24949CEA"/>
    <w:lvl w:ilvl="0" w:tplc="713EB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4E"/>
    <w:rsid w:val="000B1143"/>
    <w:rsid w:val="000E2CE6"/>
    <w:rsid w:val="00115E9C"/>
    <w:rsid w:val="00225261"/>
    <w:rsid w:val="002B770D"/>
    <w:rsid w:val="002B79EE"/>
    <w:rsid w:val="002E3044"/>
    <w:rsid w:val="002E4DFD"/>
    <w:rsid w:val="00305FE1"/>
    <w:rsid w:val="0032711E"/>
    <w:rsid w:val="0039347C"/>
    <w:rsid w:val="003A09D1"/>
    <w:rsid w:val="00400FB0"/>
    <w:rsid w:val="005000C6"/>
    <w:rsid w:val="005C4D47"/>
    <w:rsid w:val="005E727D"/>
    <w:rsid w:val="00650835"/>
    <w:rsid w:val="00693804"/>
    <w:rsid w:val="006F00E4"/>
    <w:rsid w:val="006F3C8F"/>
    <w:rsid w:val="00741116"/>
    <w:rsid w:val="0077269A"/>
    <w:rsid w:val="007C795A"/>
    <w:rsid w:val="007F7F92"/>
    <w:rsid w:val="00877F04"/>
    <w:rsid w:val="008D0808"/>
    <w:rsid w:val="00923131"/>
    <w:rsid w:val="00945705"/>
    <w:rsid w:val="009F6399"/>
    <w:rsid w:val="00A9654E"/>
    <w:rsid w:val="00AB693E"/>
    <w:rsid w:val="00BB56D6"/>
    <w:rsid w:val="00BC54A2"/>
    <w:rsid w:val="00BE34F0"/>
    <w:rsid w:val="00C93A3D"/>
    <w:rsid w:val="00CB24B8"/>
    <w:rsid w:val="00EF64DE"/>
    <w:rsid w:val="00F06ADC"/>
    <w:rsid w:val="00F24D87"/>
    <w:rsid w:val="00F72CD7"/>
    <w:rsid w:val="00F86C4A"/>
    <w:rsid w:val="00FB113A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1604-8E87-4CB3-B050-6C634741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6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6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A96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7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Востребованность направлений КФ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280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230</c:v>
                </c:pt>
                <c:pt idx="1">
                  <c:v>270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Число АЖП</c:v>
                </c:pt>
                <c:pt idx="1">
                  <c:v>Число ЗОЖ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130</c:v>
                </c:pt>
                <c:pt idx="1">
                  <c:v>170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7984848"/>
        <c:axId val="127983672"/>
      </c:barChart>
      <c:catAx>
        <c:axId val="12798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3672"/>
        <c:crosses val="autoZero"/>
        <c:auto val="1"/>
        <c:lblAlgn val="ctr"/>
        <c:lblOffset val="100"/>
        <c:noMultiLvlLbl val="0"/>
      </c:catAx>
      <c:valAx>
        <c:axId val="127983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798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Возрастные характеристики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28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176</c:v>
                </c:pt>
                <c:pt idx="1">
                  <c:v>198</c:v>
                </c:pt>
                <c:pt idx="2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94</c:v>
                </c:pt>
                <c:pt idx="1">
                  <c:v>99</c:v>
                </c:pt>
                <c:pt idx="2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19-30 лет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165</c:v>
                </c:pt>
                <c:pt idx="1">
                  <c:v>106</c:v>
                </c:pt>
                <c:pt idx="2">
                  <c:v>124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30- старше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40</c:v>
                </c:pt>
                <c:pt idx="1">
                  <c:v>69</c:v>
                </c:pt>
                <c:pt idx="2">
                  <c:v>50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7984456"/>
        <c:axId val="127985240"/>
      </c:barChart>
      <c:catAx>
        <c:axId val="12798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240"/>
        <c:crosses val="autoZero"/>
        <c:auto val="1"/>
        <c:lblAlgn val="ctr"/>
        <c:lblOffset val="100"/>
        <c:noMultiLvlLbl val="0"/>
      </c:catAx>
      <c:valAx>
        <c:axId val="127985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798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Соц.значимая деятельность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мероприятия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083912"/>
        <c:axId val="191081560"/>
      </c:barChart>
      <c:catAx>
        <c:axId val="19108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81560"/>
        <c:crosses val="autoZero"/>
        <c:auto val="1"/>
        <c:lblAlgn val="ctr"/>
        <c:lblOffset val="100"/>
        <c:noMultiLvlLbl val="0"/>
      </c:catAx>
      <c:valAx>
        <c:axId val="191081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083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проектной деятельности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АЖП</c:v>
                </c:pt>
                <c:pt idx="1">
                  <c:v>ГПВ</c:v>
                </c:pt>
                <c:pt idx="2">
                  <c:v>ПРОФ</c:v>
                </c:pt>
                <c:pt idx="3">
                  <c:v>ТЖС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3238</c:v>
                </c:pt>
                <c:pt idx="1">
                  <c:v>671</c:v>
                </c:pt>
                <c:pt idx="2">
                  <c:v>170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АЖП</c:v>
                </c:pt>
                <c:pt idx="1">
                  <c:v>ГПВ</c:v>
                </c:pt>
                <c:pt idx="2">
                  <c:v>ПРОФ</c:v>
                </c:pt>
                <c:pt idx="3">
                  <c:v>ТЖС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3877</c:v>
                </c:pt>
                <c:pt idx="1">
                  <c:v>300</c:v>
                </c:pt>
                <c:pt idx="2">
                  <c:v>630</c:v>
                </c:pt>
                <c:pt idx="3">
                  <c:v>210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АЖП</c:v>
                </c:pt>
                <c:pt idx="1">
                  <c:v>ГПВ</c:v>
                </c:pt>
                <c:pt idx="2">
                  <c:v>ПРОФ</c:v>
                </c:pt>
                <c:pt idx="3">
                  <c:v>ТЖС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1240</c:v>
                </c:pt>
                <c:pt idx="1">
                  <c:v>320</c:v>
                </c:pt>
                <c:pt idx="2">
                  <c:v>660</c:v>
                </c:pt>
                <c:pt idx="3">
                  <c:v>480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078816"/>
        <c:axId val="191081952"/>
      </c:barChart>
      <c:catAx>
        <c:axId val="19107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81952"/>
        <c:crosses val="autoZero"/>
        <c:auto val="1"/>
        <c:lblAlgn val="ctr"/>
        <c:lblOffset val="100"/>
        <c:noMultiLvlLbl val="0"/>
      </c:catAx>
      <c:valAx>
        <c:axId val="1910819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910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штаба ТО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 трудоустроенных</a:t>
            </a:r>
            <a:r>
              <a:rPr lang="ru-RU" baseline="0"/>
              <a:t> (чел.)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ШТАБ ТО</c:v>
                </c:pt>
                <c:pt idx="1">
                  <c:v>Трудоустройство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ШТАБ ТО</c:v>
                </c:pt>
                <c:pt idx="1">
                  <c:v>Трудоустройство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520</c:v>
                </c:pt>
                <c:pt idx="1">
                  <c:v>153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ШТАБ ТО</c:v>
                </c:pt>
                <c:pt idx="1">
                  <c:v>Трудоустройство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560</c:v>
                </c:pt>
                <c:pt idx="1">
                  <c:v>166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080384"/>
        <c:axId val="191078424"/>
      </c:barChart>
      <c:catAx>
        <c:axId val="19108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78424"/>
        <c:crosses val="autoZero"/>
        <c:auto val="1"/>
        <c:lblAlgn val="ctr"/>
        <c:lblOffset val="100"/>
        <c:noMultiLvlLbl val="0"/>
      </c:catAx>
      <c:valAx>
        <c:axId val="191078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9108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по мероприятиям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городские</c:v>
                </c:pt>
                <c:pt idx="1">
                  <c:v>районные</c:v>
                </c:pt>
                <c:pt idx="2">
                  <c:v>ПМЖ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2850</c:v>
                </c:pt>
                <c:pt idx="1">
                  <c:v>700</c:v>
                </c:pt>
                <c:pt idx="2">
                  <c:v>4100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городские</c:v>
                </c:pt>
                <c:pt idx="1">
                  <c:v>районные</c:v>
                </c:pt>
                <c:pt idx="2">
                  <c:v>ПМЖ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6010</c:v>
                </c:pt>
                <c:pt idx="1">
                  <c:v>500</c:v>
                </c:pt>
                <c:pt idx="2">
                  <c:v>6383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городские</c:v>
                </c:pt>
                <c:pt idx="1">
                  <c:v>районные</c:v>
                </c:pt>
                <c:pt idx="2">
                  <c:v>ПМЖ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6600</c:v>
                </c:pt>
                <c:pt idx="1">
                  <c:v>3375</c:v>
                </c:pt>
                <c:pt idx="2">
                  <c:v>8170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084696"/>
        <c:axId val="191082344"/>
      </c:barChart>
      <c:catAx>
        <c:axId val="19108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82344"/>
        <c:crosses val="autoZero"/>
        <c:auto val="1"/>
        <c:lblAlgn val="ctr"/>
        <c:lblOffset val="100"/>
        <c:noMultiLvlLbl val="0"/>
      </c:catAx>
      <c:valAx>
        <c:axId val="191082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08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Результативность участия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78</c:v>
                </c:pt>
                <c:pt idx="2">
                  <c:v>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085480"/>
        <c:axId val="191084304"/>
      </c:barChart>
      <c:catAx>
        <c:axId val="19108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84304"/>
        <c:crosses val="autoZero"/>
        <c:auto val="1"/>
        <c:lblAlgn val="ctr"/>
        <c:lblOffset val="100"/>
        <c:noMultiLvlLbl val="0"/>
      </c:catAx>
      <c:valAx>
        <c:axId val="191084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085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E0A9E36-B556-4BBD-A189-ECC00DC20434}" type="VALUE">
                      <a:rPr lang="en-US"/>
                      <a:pPr/>
                      <a:t>[ЗНАЧЕНИЕ]</a:t>
                    </a:fld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подписчики</c:v>
                </c:pt>
                <c:pt idx="1">
                  <c:v>публикации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2615</c:v>
                </c:pt>
                <c:pt idx="1">
                  <c:v>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подписчики</c:v>
                </c:pt>
                <c:pt idx="1">
                  <c:v>публикации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4492</c:v>
                </c:pt>
                <c:pt idx="1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подписчики</c:v>
                </c:pt>
                <c:pt idx="1">
                  <c:v>публикации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6004</c:v>
                </c:pt>
                <c:pt idx="1">
                  <c:v>1700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085872"/>
        <c:axId val="191079992"/>
      </c:barChart>
      <c:catAx>
        <c:axId val="19108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79992"/>
        <c:crosses val="autoZero"/>
        <c:auto val="1"/>
        <c:lblAlgn val="ctr"/>
        <c:lblOffset val="100"/>
        <c:noMultiLvlLbl val="0"/>
      </c:catAx>
      <c:valAx>
        <c:axId val="191079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08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12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08</dc:creator>
  <cp:keywords/>
  <dc:description/>
  <cp:lastModifiedBy>Илья Митюшкин</cp:lastModifiedBy>
  <cp:revision>8</cp:revision>
  <cp:lastPrinted>2018-11-16T04:03:00Z</cp:lastPrinted>
  <dcterms:created xsi:type="dcterms:W3CDTF">2017-11-27T03:49:00Z</dcterms:created>
  <dcterms:modified xsi:type="dcterms:W3CDTF">2018-11-20T03:52:00Z</dcterms:modified>
</cp:coreProperties>
</file>